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7EA65" w14:textId="77777777" w:rsidR="001E060C" w:rsidRPr="001E060C" w:rsidRDefault="001E060C" w:rsidP="004E0694">
      <w:pPr>
        <w:pStyle w:val="Default"/>
        <w:rPr>
          <w:b/>
          <w:bCs/>
          <w:iCs/>
          <w:sz w:val="23"/>
          <w:szCs w:val="23"/>
        </w:rPr>
      </w:pPr>
    </w:p>
    <w:p w14:paraId="6EC8789C" w14:textId="77777777" w:rsidR="006F0FAE" w:rsidRDefault="006F0FAE" w:rsidP="006F0FAE">
      <w:pPr>
        <w:pStyle w:val="Default"/>
        <w:rPr>
          <w:b/>
          <w:bCs/>
          <w:iCs/>
          <w:sz w:val="23"/>
          <w:szCs w:val="23"/>
          <w:lang w:val="es-ES"/>
        </w:rPr>
      </w:pPr>
      <w:r w:rsidRPr="007E6E20">
        <w:rPr>
          <w:b/>
          <w:bCs/>
          <w:iCs/>
          <w:noProof/>
          <w:sz w:val="23"/>
          <w:szCs w:val="23"/>
        </w:rPr>
        <w:drawing>
          <wp:inline distT="0" distB="0" distL="0" distR="0" wp14:anchorId="64A12717" wp14:editId="15658BCD">
            <wp:extent cx="983840" cy="679825"/>
            <wp:effectExtent l="19050" t="0" r="6760" b="0"/>
            <wp:docPr id="2" name="irc_mi" descr="http://www.underconsideration.com/brandnew/archives/linkopings_universitet_logo_detail_blu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nderconsideration.com/brandnew/archives/linkopings_universitet_logo_detail_blue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" cy="680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C7DDC1" w14:textId="77777777" w:rsidR="006F0FAE" w:rsidRDefault="006F0FAE" w:rsidP="006F0FAE">
      <w:pPr>
        <w:pStyle w:val="Default"/>
        <w:rPr>
          <w:b/>
          <w:bCs/>
          <w:iCs/>
          <w:sz w:val="23"/>
          <w:szCs w:val="23"/>
          <w:lang w:val="es-ES"/>
        </w:rPr>
      </w:pPr>
    </w:p>
    <w:p w14:paraId="5D92E9F0" w14:textId="77777777" w:rsidR="006F0FAE" w:rsidRPr="00D10AAE" w:rsidRDefault="006F0FAE" w:rsidP="006F0FAE">
      <w:pPr>
        <w:pStyle w:val="Default"/>
        <w:rPr>
          <w:b/>
          <w:sz w:val="20"/>
          <w:szCs w:val="20"/>
        </w:rPr>
      </w:pPr>
      <w:r w:rsidRPr="00D10AAE">
        <w:rPr>
          <w:b/>
          <w:sz w:val="20"/>
          <w:szCs w:val="20"/>
        </w:rPr>
        <w:t xml:space="preserve">Institutionen för kultur och kommunikation, IKK </w:t>
      </w:r>
    </w:p>
    <w:p w14:paraId="68257833" w14:textId="77777777" w:rsidR="006F0FAE" w:rsidRPr="00D10AAE" w:rsidRDefault="006F0FAE" w:rsidP="006F0FAE">
      <w:pPr>
        <w:pStyle w:val="Default"/>
        <w:rPr>
          <w:b/>
          <w:sz w:val="20"/>
          <w:szCs w:val="20"/>
        </w:rPr>
      </w:pPr>
      <w:r w:rsidRPr="00D10AAE">
        <w:rPr>
          <w:b/>
          <w:sz w:val="20"/>
          <w:szCs w:val="20"/>
        </w:rPr>
        <w:t xml:space="preserve">Avdelningen för moderna språk, spanska </w:t>
      </w:r>
    </w:p>
    <w:p w14:paraId="00811878" w14:textId="7FFFAE02" w:rsidR="006F0FAE" w:rsidRPr="008F0FFD" w:rsidRDefault="006F0FAE" w:rsidP="006F0FA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8F0FFD">
        <w:rPr>
          <w:rFonts w:eastAsiaTheme="minorHAnsi"/>
          <w:b/>
          <w:bCs/>
          <w:color w:val="000000"/>
          <w:sz w:val="20"/>
          <w:szCs w:val="20"/>
          <w:lang w:eastAsia="en-US"/>
        </w:rPr>
        <w:t>VT</w:t>
      </w:r>
      <w:r w:rsidRPr="008F0FFD">
        <w:rPr>
          <w:rFonts w:ascii="Cambria Math" w:eastAsiaTheme="minorHAnsi" w:hAnsi="Cambria Math"/>
          <w:b/>
          <w:bCs/>
          <w:color w:val="000000"/>
          <w:sz w:val="20"/>
          <w:szCs w:val="20"/>
          <w:lang w:eastAsia="en-US"/>
        </w:rPr>
        <w:t>‐</w:t>
      </w:r>
      <w:r>
        <w:rPr>
          <w:rFonts w:eastAsiaTheme="minorHAnsi"/>
          <w:b/>
          <w:bCs/>
          <w:color w:val="000000"/>
          <w:sz w:val="20"/>
          <w:szCs w:val="20"/>
          <w:lang w:eastAsia="en-US"/>
        </w:rPr>
        <w:t>2019</w:t>
      </w:r>
      <w:r>
        <w:rPr>
          <w:rFonts w:eastAsiaTheme="minorHAnsi"/>
          <w:b/>
          <w:bCs/>
          <w:color w:val="000000"/>
          <w:sz w:val="20"/>
          <w:szCs w:val="20"/>
          <w:lang w:eastAsia="en-US"/>
        </w:rPr>
        <w:br/>
      </w:r>
      <w:r w:rsidRPr="008F0FFD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Litteraturlista </w:t>
      </w:r>
      <w:r w:rsidR="005E4752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för </w:t>
      </w:r>
      <w:r w:rsidRPr="008F0FFD">
        <w:rPr>
          <w:rFonts w:eastAsiaTheme="minorHAnsi"/>
          <w:b/>
          <w:bCs/>
          <w:color w:val="000000"/>
          <w:sz w:val="20"/>
          <w:szCs w:val="20"/>
          <w:lang w:eastAsia="en-US"/>
        </w:rPr>
        <w:t>Spanska 2</w:t>
      </w:r>
    </w:p>
    <w:p w14:paraId="73946232" w14:textId="08927EE6" w:rsidR="006F0FAE" w:rsidRPr="008F0FFD" w:rsidRDefault="006F0FAE" w:rsidP="006F0FA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proofErr w:type="spellStart"/>
      <w:r w:rsidRPr="008F0FFD">
        <w:rPr>
          <w:rFonts w:eastAsiaTheme="minorHAnsi"/>
          <w:b/>
          <w:bCs/>
          <w:color w:val="000000"/>
          <w:sz w:val="20"/>
          <w:szCs w:val="20"/>
          <w:lang w:eastAsia="en-US"/>
        </w:rPr>
        <w:t>Kurskod</w:t>
      </w:r>
      <w:proofErr w:type="spellEnd"/>
      <w:r w:rsidRPr="008F0FFD">
        <w:rPr>
          <w:rFonts w:eastAsiaTheme="minorHAnsi"/>
          <w:b/>
          <w:bCs/>
          <w:color w:val="000000"/>
          <w:sz w:val="20"/>
          <w:szCs w:val="20"/>
          <w:lang w:eastAsia="en-US"/>
        </w:rPr>
        <w:t>: 713G02</w:t>
      </w:r>
      <w:r w:rsidR="00E404F4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(30hp)</w:t>
      </w:r>
    </w:p>
    <w:p w14:paraId="1E88179F" w14:textId="77777777" w:rsidR="006F0FAE" w:rsidRPr="001E060C" w:rsidRDefault="006F0FAE" w:rsidP="5D22084E">
      <w:pPr>
        <w:pStyle w:val="Default"/>
        <w:rPr>
          <w:b/>
          <w:bCs/>
          <w:sz w:val="23"/>
          <w:szCs w:val="23"/>
        </w:rPr>
      </w:pPr>
    </w:p>
    <w:p w14:paraId="468B8E79" w14:textId="13B074FC" w:rsidR="5D22084E" w:rsidRDefault="5D22084E" w:rsidP="5D22084E">
      <w:pPr>
        <w:pStyle w:val="Default"/>
        <w:rPr>
          <w:b/>
          <w:bCs/>
          <w:sz w:val="23"/>
          <w:szCs w:val="23"/>
        </w:rPr>
      </w:pPr>
    </w:p>
    <w:p w14:paraId="3274A274" w14:textId="0FD42F87" w:rsidR="5D22084E" w:rsidRDefault="5D22084E" w:rsidP="5D22084E">
      <w:pPr>
        <w:pStyle w:val="Default"/>
        <w:rPr>
          <w:b/>
          <w:bCs/>
          <w:sz w:val="23"/>
          <w:szCs w:val="23"/>
        </w:rPr>
      </w:pPr>
    </w:p>
    <w:p w14:paraId="5C425549" w14:textId="29CE43E9" w:rsidR="5D22084E" w:rsidRDefault="5D22084E" w:rsidP="5D22084E">
      <w:pPr>
        <w:pStyle w:val="Default"/>
        <w:rPr>
          <w:b/>
          <w:bCs/>
          <w:sz w:val="23"/>
          <w:szCs w:val="23"/>
        </w:rPr>
      </w:pPr>
    </w:p>
    <w:p w14:paraId="65FEECBA" w14:textId="3D29EB9A" w:rsidR="006F0FAE" w:rsidRDefault="5D22084E" w:rsidP="5D22084E">
      <w:pPr>
        <w:pStyle w:val="Default"/>
        <w:rPr>
          <w:b/>
          <w:bCs/>
        </w:rPr>
      </w:pPr>
      <w:r w:rsidRPr="5D22084E">
        <w:rPr>
          <w:b/>
          <w:bCs/>
        </w:rPr>
        <w:t xml:space="preserve">LITTERATURFÖRTECKNING </w:t>
      </w:r>
      <w:r w:rsidR="008D0888">
        <w:rPr>
          <w:b/>
          <w:bCs/>
        </w:rPr>
        <w:t>SPANSKA 2</w:t>
      </w:r>
    </w:p>
    <w:p w14:paraId="1E0D9CAC" w14:textId="77777777" w:rsidR="008D0888" w:rsidRDefault="008D0888" w:rsidP="5D22084E">
      <w:pPr>
        <w:pStyle w:val="Default"/>
        <w:rPr>
          <w:b/>
          <w:bCs/>
        </w:rPr>
      </w:pPr>
    </w:p>
    <w:p w14:paraId="0B402F8E" w14:textId="5AC47531" w:rsidR="008D0888" w:rsidRPr="008D0888" w:rsidRDefault="008D0888" w:rsidP="008D0888">
      <w:pPr>
        <w:pStyle w:val="Default"/>
        <w:rPr>
          <w:rFonts w:ascii="Georgia" w:hAnsi="Georgia"/>
          <w:b/>
          <w:bCs/>
        </w:rPr>
      </w:pPr>
      <w:r>
        <w:rPr>
          <w:b/>
          <w:bCs/>
        </w:rPr>
        <w:t xml:space="preserve">I. </w:t>
      </w:r>
      <w:r w:rsidRPr="008D0888">
        <w:rPr>
          <w:rFonts w:ascii="Georgia" w:hAnsi="Georgia"/>
          <w:b/>
          <w:bCs/>
        </w:rPr>
        <w:t xml:space="preserve">Spansk grammatik </w:t>
      </w:r>
      <w:r>
        <w:rPr>
          <w:rFonts w:ascii="Georgia" w:hAnsi="Georgia"/>
          <w:b/>
          <w:bCs/>
        </w:rPr>
        <w:t>och sp</w:t>
      </w:r>
      <w:r w:rsidR="00903C3E">
        <w:rPr>
          <w:rFonts w:ascii="Georgia" w:hAnsi="Georgia"/>
          <w:b/>
          <w:bCs/>
        </w:rPr>
        <w:t>råkvetenskap</w:t>
      </w:r>
    </w:p>
    <w:p w14:paraId="7E3F08F0" w14:textId="79C6133D" w:rsidR="5D22084E" w:rsidRDefault="5D22084E" w:rsidP="5D22084E">
      <w:pPr>
        <w:pStyle w:val="Default"/>
        <w:rPr>
          <w:b/>
          <w:bCs/>
        </w:rPr>
      </w:pPr>
    </w:p>
    <w:p w14:paraId="721B5248" w14:textId="59DBB58B" w:rsidR="00903C3E" w:rsidRPr="00927993" w:rsidRDefault="00903C3E" w:rsidP="5D22084E">
      <w:pPr>
        <w:pStyle w:val="Default"/>
        <w:rPr>
          <w:rFonts w:ascii="Georgia" w:hAnsi="Georgia"/>
          <w:b/>
          <w:bCs/>
          <w:sz w:val="22"/>
          <w:szCs w:val="22"/>
        </w:rPr>
      </w:pPr>
      <w:r w:rsidRPr="00927993">
        <w:rPr>
          <w:rFonts w:ascii="Georgia" w:hAnsi="Georgia"/>
          <w:b/>
          <w:bCs/>
          <w:sz w:val="22"/>
          <w:szCs w:val="22"/>
        </w:rPr>
        <w:t>A) Grammatik</w:t>
      </w:r>
    </w:p>
    <w:p w14:paraId="03EDE17C" w14:textId="77777777" w:rsidR="00903C3E" w:rsidRPr="00903C3E" w:rsidRDefault="00903C3E" w:rsidP="5D22084E">
      <w:pPr>
        <w:pStyle w:val="Default"/>
        <w:rPr>
          <w:rFonts w:ascii="Georgia" w:eastAsia="Georgia" w:hAnsi="Georgia" w:cs="Georgia"/>
          <w:b/>
          <w:bCs/>
          <w:color w:val="1D1D1B"/>
        </w:rPr>
      </w:pPr>
    </w:p>
    <w:p w14:paraId="5CD07C5F" w14:textId="6848950E" w:rsidR="00903C3E" w:rsidRPr="00BB6545" w:rsidRDefault="007B0CA1" w:rsidP="5D22084E">
      <w:pPr>
        <w:pStyle w:val="Default"/>
        <w:rPr>
          <w:rFonts w:ascii="Georgia" w:eastAsia="Georgia" w:hAnsi="Georgia" w:cs="Georgia"/>
          <w:b/>
          <w:bCs/>
          <w:i/>
          <w:color w:val="1D1D1B"/>
          <w:sz w:val="22"/>
          <w:szCs w:val="22"/>
        </w:rPr>
      </w:pPr>
      <w:r w:rsidRPr="00BB6545">
        <w:rPr>
          <w:rFonts w:ascii="Georgia" w:eastAsia="Georgia" w:hAnsi="Georgia" w:cs="Georgia"/>
          <w:b/>
          <w:bCs/>
          <w:i/>
          <w:color w:val="1D1D1B"/>
          <w:sz w:val="22"/>
          <w:szCs w:val="22"/>
        </w:rPr>
        <w:t>Kurslitteratur</w:t>
      </w:r>
    </w:p>
    <w:p w14:paraId="4287DCE0" w14:textId="77777777" w:rsidR="007B0CA1" w:rsidRDefault="007B0CA1" w:rsidP="5D22084E">
      <w:pPr>
        <w:pStyle w:val="Default"/>
        <w:rPr>
          <w:rFonts w:ascii="Georgia" w:eastAsia="Georgia" w:hAnsi="Georgia" w:cs="Georgia"/>
          <w:b/>
          <w:bCs/>
          <w:color w:val="1D1D1B"/>
        </w:rPr>
      </w:pPr>
    </w:p>
    <w:p w14:paraId="6617072B" w14:textId="343F47F7" w:rsidR="00BB6545" w:rsidRPr="00BB6545" w:rsidRDefault="00BB6545" w:rsidP="5D22084E">
      <w:pPr>
        <w:pStyle w:val="Default"/>
        <w:rPr>
          <w:rFonts w:ascii="Georgia" w:eastAsia="Georgia" w:hAnsi="Georgia" w:cs="Georgia"/>
          <w:bCs/>
          <w:color w:val="1D1D1B"/>
          <w:sz w:val="22"/>
          <w:szCs w:val="22"/>
        </w:rPr>
      </w:pPr>
      <w:r w:rsidRPr="00BB6545">
        <w:rPr>
          <w:rFonts w:ascii="Georgia" w:eastAsia="Georgia" w:hAnsi="Georgia" w:cs="Georgia"/>
          <w:bCs/>
          <w:color w:val="1D1D1B"/>
          <w:sz w:val="22"/>
          <w:szCs w:val="22"/>
          <w:u w:val="single"/>
        </w:rPr>
        <w:t>Grammatikbok</w:t>
      </w:r>
      <w:r w:rsidRPr="00BB6545">
        <w:rPr>
          <w:rFonts w:ascii="Georgia" w:eastAsia="Georgia" w:hAnsi="Georgia" w:cs="Georgia"/>
          <w:bCs/>
          <w:color w:val="1D1D1B"/>
          <w:sz w:val="22"/>
          <w:szCs w:val="22"/>
        </w:rPr>
        <w:t>:</w:t>
      </w:r>
    </w:p>
    <w:p w14:paraId="1CB1A516" w14:textId="77777777" w:rsidR="00BB6545" w:rsidRDefault="00BB6545" w:rsidP="5D22084E">
      <w:pPr>
        <w:pStyle w:val="Default"/>
        <w:rPr>
          <w:rFonts w:ascii="Georgia" w:eastAsia="Georgia" w:hAnsi="Georgia" w:cs="Georgia"/>
          <w:bCs/>
          <w:color w:val="1D1D1B"/>
          <w:sz w:val="22"/>
          <w:szCs w:val="22"/>
        </w:rPr>
      </w:pPr>
    </w:p>
    <w:p w14:paraId="5FD9A555" w14:textId="2A03A3BF" w:rsidR="00BB6545" w:rsidRDefault="00BB6545" w:rsidP="5D22084E">
      <w:pPr>
        <w:pStyle w:val="Default"/>
        <w:rPr>
          <w:rFonts w:ascii="Georgia" w:eastAsia="Georgia" w:hAnsi="Georgia" w:cs="Georgia"/>
          <w:bCs/>
          <w:color w:val="1D1D1B"/>
          <w:sz w:val="22"/>
          <w:szCs w:val="22"/>
        </w:rPr>
      </w:pPr>
      <w:r>
        <w:rPr>
          <w:rFonts w:ascii="Georgia" w:eastAsia="Georgia" w:hAnsi="Georgia" w:cs="Georgia"/>
          <w:bCs/>
          <w:color w:val="1D1D1B"/>
          <w:sz w:val="22"/>
          <w:szCs w:val="22"/>
        </w:rPr>
        <w:t xml:space="preserve">Fant, L, Hermerén, I, Österberg, R. (2015). </w:t>
      </w:r>
      <w:r w:rsidRPr="00BB6545">
        <w:rPr>
          <w:rFonts w:ascii="Georgia" w:eastAsia="Georgia" w:hAnsi="Georgia" w:cs="Georgia"/>
          <w:bCs/>
          <w:i/>
          <w:color w:val="1D1D1B"/>
          <w:sz w:val="22"/>
          <w:szCs w:val="22"/>
        </w:rPr>
        <w:t>Den spanska grammatiken</w:t>
      </w:r>
      <w:r>
        <w:rPr>
          <w:rFonts w:ascii="Georgia" w:eastAsia="Georgia" w:hAnsi="Georgia" w:cs="Georgia"/>
          <w:bCs/>
          <w:color w:val="1D1D1B"/>
          <w:sz w:val="22"/>
          <w:szCs w:val="22"/>
        </w:rPr>
        <w:t>.</w:t>
      </w:r>
      <w:r w:rsidR="00C26BC1">
        <w:rPr>
          <w:rFonts w:ascii="Georgia" w:eastAsia="Georgia" w:hAnsi="Georgia" w:cs="Georgia"/>
          <w:bCs/>
          <w:color w:val="1D1D1B"/>
          <w:sz w:val="22"/>
          <w:szCs w:val="22"/>
        </w:rPr>
        <w:t xml:space="preserve"> </w:t>
      </w:r>
      <w:proofErr w:type="spellStart"/>
      <w:r w:rsidR="00C26BC1">
        <w:rPr>
          <w:rFonts w:ascii="Georgia" w:eastAsia="Georgia" w:hAnsi="Georgia" w:cs="Georgia"/>
          <w:bCs/>
          <w:color w:val="1D1D1B"/>
          <w:sz w:val="22"/>
          <w:szCs w:val="22"/>
        </w:rPr>
        <w:t>Sanoma</w:t>
      </w:r>
      <w:proofErr w:type="spellEnd"/>
      <w:r w:rsidR="00C26BC1">
        <w:rPr>
          <w:rFonts w:ascii="Georgia" w:eastAsia="Georgia" w:hAnsi="Georgia" w:cs="Georgia"/>
          <w:bCs/>
          <w:color w:val="1D1D1B"/>
          <w:sz w:val="22"/>
          <w:szCs w:val="22"/>
        </w:rPr>
        <w:t xml:space="preserve"> utbildning. ISBN </w:t>
      </w:r>
      <w:r w:rsidR="00C26BC1">
        <w:rPr>
          <w:rFonts w:ascii="Arial" w:hAnsi="Arial" w:cs="Arial"/>
          <w:sz w:val="20"/>
          <w:szCs w:val="20"/>
          <w:shd w:val="clear" w:color="auto" w:fill="FFFFFF"/>
        </w:rPr>
        <w:t>9789152327173</w:t>
      </w:r>
      <w:r w:rsidR="00C26BC1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0820B2CF" w14:textId="77777777" w:rsidR="00BB6545" w:rsidRDefault="00BB6545" w:rsidP="5D22084E">
      <w:pPr>
        <w:pStyle w:val="Default"/>
        <w:rPr>
          <w:rFonts w:ascii="Georgia" w:eastAsia="Georgia" w:hAnsi="Georgia" w:cs="Georgia"/>
          <w:bCs/>
          <w:color w:val="1D1D1B"/>
          <w:sz w:val="22"/>
          <w:szCs w:val="22"/>
        </w:rPr>
      </w:pPr>
    </w:p>
    <w:p w14:paraId="7BA1DD0A" w14:textId="0BA9B20F" w:rsidR="00BB6545" w:rsidRDefault="00BB6545" w:rsidP="5D22084E">
      <w:pPr>
        <w:pStyle w:val="Default"/>
        <w:rPr>
          <w:rFonts w:ascii="Georgia" w:eastAsia="Georgia" w:hAnsi="Georgia" w:cs="Georgia"/>
          <w:bCs/>
          <w:color w:val="1D1D1B"/>
          <w:sz w:val="22"/>
          <w:szCs w:val="22"/>
        </w:rPr>
      </w:pPr>
      <w:r w:rsidRPr="00BB6545">
        <w:rPr>
          <w:rFonts w:ascii="Georgia" w:eastAsia="Georgia" w:hAnsi="Georgia" w:cs="Georgia"/>
          <w:bCs/>
          <w:color w:val="1D1D1B"/>
          <w:sz w:val="22"/>
          <w:szCs w:val="22"/>
          <w:u w:val="single"/>
        </w:rPr>
        <w:t>Övningsbok</w:t>
      </w:r>
      <w:r>
        <w:rPr>
          <w:rFonts w:ascii="Georgia" w:eastAsia="Georgia" w:hAnsi="Georgia" w:cs="Georgia"/>
          <w:bCs/>
          <w:color w:val="1D1D1B"/>
          <w:sz w:val="22"/>
          <w:szCs w:val="22"/>
        </w:rPr>
        <w:t>:</w:t>
      </w:r>
    </w:p>
    <w:p w14:paraId="69785C01" w14:textId="77777777" w:rsidR="00BB6545" w:rsidRDefault="00BB6545" w:rsidP="5D22084E">
      <w:pPr>
        <w:pStyle w:val="Default"/>
        <w:rPr>
          <w:rFonts w:ascii="Georgia" w:eastAsia="Georgia" w:hAnsi="Georgia" w:cs="Georgia"/>
          <w:bCs/>
          <w:color w:val="1D1D1B"/>
          <w:sz w:val="22"/>
          <w:szCs w:val="22"/>
        </w:rPr>
      </w:pPr>
    </w:p>
    <w:p w14:paraId="496E8407" w14:textId="68ADAF2D" w:rsidR="00BB6545" w:rsidRPr="00C26BC1" w:rsidRDefault="00BB6545" w:rsidP="5D22084E">
      <w:pPr>
        <w:pStyle w:val="Default"/>
        <w:rPr>
          <w:rFonts w:ascii="Georgia" w:eastAsia="Georgia" w:hAnsi="Georgia" w:cs="Georgia"/>
          <w:bCs/>
          <w:color w:val="1D1D1B"/>
          <w:sz w:val="22"/>
          <w:szCs w:val="22"/>
          <w:lang w:val="es-ES"/>
        </w:rPr>
      </w:pPr>
      <w:r>
        <w:rPr>
          <w:rFonts w:ascii="Georgia" w:eastAsia="Georgia" w:hAnsi="Georgia" w:cs="Georgia"/>
          <w:bCs/>
          <w:color w:val="1D1D1B"/>
          <w:sz w:val="22"/>
          <w:szCs w:val="22"/>
        </w:rPr>
        <w:t xml:space="preserve">Fält, G. (2003). </w:t>
      </w:r>
      <w:r w:rsidRPr="00501EDB">
        <w:rPr>
          <w:rFonts w:ascii="Georgia" w:eastAsia="Georgia" w:hAnsi="Georgia" w:cs="Georgia"/>
          <w:bCs/>
          <w:i/>
          <w:color w:val="1D1D1B"/>
          <w:sz w:val="22"/>
          <w:szCs w:val="22"/>
        </w:rPr>
        <w:t xml:space="preserve">Spansk grammatik för universitet och </w:t>
      </w:r>
      <w:r w:rsidR="00501EDB" w:rsidRPr="00501EDB">
        <w:rPr>
          <w:rFonts w:ascii="Georgia" w:eastAsia="Georgia" w:hAnsi="Georgia" w:cs="Georgia"/>
          <w:bCs/>
          <w:i/>
          <w:color w:val="1D1D1B"/>
          <w:sz w:val="22"/>
          <w:szCs w:val="22"/>
        </w:rPr>
        <w:t>högskolor</w:t>
      </w:r>
      <w:r w:rsidR="00501EDB">
        <w:rPr>
          <w:rFonts w:ascii="Georgia" w:eastAsia="Georgia" w:hAnsi="Georgia" w:cs="Georgia"/>
          <w:bCs/>
          <w:color w:val="1D1D1B"/>
          <w:sz w:val="22"/>
          <w:szCs w:val="22"/>
        </w:rPr>
        <w:t xml:space="preserve">. </w:t>
      </w:r>
      <w:proofErr w:type="spellStart"/>
      <w:r w:rsidR="00501EDB" w:rsidRPr="00C26BC1">
        <w:rPr>
          <w:rFonts w:ascii="Georgia" w:eastAsia="Georgia" w:hAnsi="Georgia" w:cs="Georgia"/>
          <w:bCs/>
          <w:color w:val="1D1D1B"/>
          <w:sz w:val="22"/>
          <w:szCs w:val="22"/>
          <w:lang w:val="es-ES"/>
        </w:rPr>
        <w:t>Övningsbok</w:t>
      </w:r>
      <w:proofErr w:type="spellEnd"/>
      <w:r w:rsidR="00501EDB" w:rsidRPr="00C26BC1">
        <w:rPr>
          <w:rFonts w:ascii="Georgia" w:eastAsia="Georgia" w:hAnsi="Georgia" w:cs="Georgia"/>
          <w:bCs/>
          <w:color w:val="1D1D1B"/>
          <w:sz w:val="22"/>
          <w:szCs w:val="22"/>
          <w:lang w:val="es-ES"/>
        </w:rPr>
        <w:t>.</w:t>
      </w:r>
      <w:r w:rsidR="00C26BC1" w:rsidRPr="00C26BC1">
        <w:rPr>
          <w:rFonts w:ascii="Georgia" w:eastAsia="Georgia" w:hAnsi="Georgia" w:cs="Georgia"/>
          <w:bCs/>
          <w:color w:val="1D1D1B"/>
          <w:sz w:val="22"/>
          <w:szCs w:val="22"/>
          <w:lang w:val="es-ES"/>
        </w:rPr>
        <w:t xml:space="preserve"> </w:t>
      </w:r>
      <w:proofErr w:type="spellStart"/>
      <w:r w:rsidR="00C26BC1" w:rsidRPr="00C26BC1">
        <w:rPr>
          <w:rFonts w:ascii="Georgia" w:eastAsia="Georgia" w:hAnsi="Georgia" w:cs="Georgia"/>
          <w:bCs/>
          <w:color w:val="1D1D1B"/>
          <w:sz w:val="22"/>
          <w:szCs w:val="22"/>
          <w:lang w:val="es-ES"/>
        </w:rPr>
        <w:t>Studentlitteratur</w:t>
      </w:r>
      <w:proofErr w:type="spellEnd"/>
      <w:r w:rsidR="00C26BC1" w:rsidRPr="00C26BC1">
        <w:rPr>
          <w:rFonts w:ascii="Georgia" w:eastAsia="Georgia" w:hAnsi="Georgia" w:cs="Georgia"/>
          <w:bCs/>
          <w:color w:val="1D1D1B"/>
          <w:sz w:val="22"/>
          <w:szCs w:val="22"/>
          <w:lang w:val="es-ES"/>
        </w:rPr>
        <w:t xml:space="preserve">. ISBN </w:t>
      </w:r>
      <w:r w:rsidR="00C26BC1" w:rsidRPr="00C26BC1">
        <w:rPr>
          <w:rFonts w:ascii="Helvetica" w:hAnsi="Helvetica"/>
          <w:color w:val="3D3935"/>
          <w:sz w:val="20"/>
          <w:szCs w:val="20"/>
          <w:shd w:val="clear" w:color="auto" w:fill="FFFFFF"/>
          <w:lang w:val="es-ES"/>
        </w:rPr>
        <w:t>978914402796</w:t>
      </w:r>
      <w:r w:rsidR="00C26BC1" w:rsidRPr="00C26BC1">
        <w:rPr>
          <w:rFonts w:ascii="Helvetica" w:hAnsi="Helvetica"/>
          <w:color w:val="3D3935"/>
          <w:sz w:val="20"/>
          <w:szCs w:val="20"/>
          <w:shd w:val="clear" w:color="auto" w:fill="FFFFFF"/>
          <w:lang w:val="es-ES"/>
        </w:rPr>
        <w:t>.</w:t>
      </w:r>
    </w:p>
    <w:p w14:paraId="684B981E" w14:textId="77777777" w:rsidR="00501EDB" w:rsidRPr="00C26BC1" w:rsidRDefault="00501EDB" w:rsidP="5D22084E">
      <w:pPr>
        <w:pStyle w:val="Default"/>
        <w:rPr>
          <w:rFonts w:ascii="Georgia" w:eastAsia="Georgia" w:hAnsi="Georgia" w:cs="Georgia"/>
          <w:bCs/>
          <w:color w:val="1D1D1B"/>
          <w:sz w:val="22"/>
          <w:szCs w:val="22"/>
          <w:lang w:val="es-ES"/>
        </w:rPr>
      </w:pPr>
    </w:p>
    <w:p w14:paraId="0D180FB1" w14:textId="06CBA07C" w:rsidR="00501EDB" w:rsidRPr="002B794C" w:rsidRDefault="00501EDB" w:rsidP="5D22084E">
      <w:pPr>
        <w:pStyle w:val="Default"/>
        <w:rPr>
          <w:rFonts w:ascii="Georgia" w:eastAsia="Georgia" w:hAnsi="Georgia" w:cs="Georgia"/>
          <w:bCs/>
          <w:color w:val="1D1D1B"/>
          <w:sz w:val="22"/>
          <w:szCs w:val="22"/>
          <w:lang w:val="es-ES"/>
        </w:rPr>
      </w:pPr>
      <w:proofErr w:type="spellStart"/>
      <w:r w:rsidRPr="00C26BC1">
        <w:rPr>
          <w:rFonts w:ascii="Georgia" w:eastAsia="Georgia" w:hAnsi="Georgia" w:cs="Georgia"/>
          <w:bCs/>
          <w:color w:val="1D1D1B"/>
          <w:sz w:val="22"/>
          <w:szCs w:val="22"/>
          <w:lang w:val="es-ES"/>
        </w:rPr>
        <w:t>Stencilerat</w:t>
      </w:r>
      <w:proofErr w:type="spellEnd"/>
      <w:r w:rsidRPr="00C26BC1">
        <w:rPr>
          <w:rFonts w:ascii="Georgia" w:eastAsia="Georgia" w:hAnsi="Georgia" w:cs="Georgia"/>
          <w:bCs/>
          <w:color w:val="1D1D1B"/>
          <w:sz w:val="22"/>
          <w:szCs w:val="22"/>
          <w:lang w:val="es-ES"/>
        </w:rPr>
        <w:t xml:space="preserve"> ma</w:t>
      </w:r>
      <w:r w:rsidRPr="002B794C">
        <w:rPr>
          <w:rFonts w:ascii="Georgia" w:eastAsia="Georgia" w:hAnsi="Georgia" w:cs="Georgia"/>
          <w:bCs/>
          <w:color w:val="1D1D1B"/>
          <w:sz w:val="22"/>
          <w:szCs w:val="22"/>
          <w:lang w:val="es-ES"/>
        </w:rPr>
        <w:t xml:space="preserve">terial. </w:t>
      </w:r>
    </w:p>
    <w:p w14:paraId="6F1EAC79" w14:textId="77777777" w:rsidR="00501EDB" w:rsidRPr="002B794C" w:rsidRDefault="00501EDB" w:rsidP="5D22084E">
      <w:pPr>
        <w:pStyle w:val="Default"/>
        <w:rPr>
          <w:rFonts w:ascii="Georgia" w:eastAsia="Georgia" w:hAnsi="Georgia" w:cs="Georgia"/>
          <w:b/>
          <w:bCs/>
          <w:color w:val="1D1D1B"/>
          <w:sz w:val="22"/>
          <w:szCs w:val="22"/>
          <w:lang w:val="es-ES"/>
        </w:rPr>
      </w:pPr>
    </w:p>
    <w:p w14:paraId="4CD878B5" w14:textId="77777777" w:rsidR="00501EDB" w:rsidRPr="002B794C" w:rsidRDefault="00501EDB" w:rsidP="5D22084E">
      <w:pPr>
        <w:pStyle w:val="Default"/>
        <w:rPr>
          <w:rFonts w:ascii="Georgia" w:eastAsia="Georgia" w:hAnsi="Georgia" w:cs="Georgia"/>
          <w:b/>
          <w:bCs/>
          <w:i/>
          <w:color w:val="1D1D1B"/>
          <w:sz w:val="22"/>
          <w:szCs w:val="22"/>
          <w:lang w:val="es-ES"/>
        </w:rPr>
      </w:pPr>
    </w:p>
    <w:p w14:paraId="0DA9621F" w14:textId="4CD556BF" w:rsidR="007B0CA1" w:rsidRPr="002B794C" w:rsidRDefault="007B0CA1" w:rsidP="5D22084E">
      <w:pPr>
        <w:pStyle w:val="Default"/>
        <w:rPr>
          <w:rFonts w:ascii="Georgia" w:eastAsia="Georgia" w:hAnsi="Georgia" w:cs="Georgia"/>
          <w:b/>
          <w:bCs/>
          <w:i/>
          <w:color w:val="1D1D1B"/>
          <w:sz w:val="22"/>
          <w:szCs w:val="22"/>
          <w:lang w:val="es-ES"/>
        </w:rPr>
      </w:pPr>
      <w:proofErr w:type="spellStart"/>
      <w:r w:rsidRPr="002B794C">
        <w:rPr>
          <w:rFonts w:ascii="Georgia" w:eastAsia="Georgia" w:hAnsi="Georgia" w:cs="Georgia"/>
          <w:b/>
          <w:bCs/>
          <w:i/>
          <w:color w:val="1D1D1B"/>
          <w:sz w:val="22"/>
          <w:szCs w:val="22"/>
          <w:lang w:val="es-ES"/>
        </w:rPr>
        <w:t>Referenslitteratur</w:t>
      </w:r>
      <w:proofErr w:type="spellEnd"/>
    </w:p>
    <w:p w14:paraId="45403169" w14:textId="77777777" w:rsidR="00903C3E" w:rsidRDefault="00903C3E" w:rsidP="5D22084E">
      <w:pPr>
        <w:pStyle w:val="Default"/>
        <w:rPr>
          <w:rFonts w:ascii="Georgia" w:eastAsia="Georgia" w:hAnsi="Georgia" w:cs="Georgia"/>
          <w:b/>
          <w:bCs/>
          <w:color w:val="1D1D1B"/>
          <w:lang w:val="es-ES"/>
        </w:rPr>
      </w:pPr>
    </w:p>
    <w:p w14:paraId="26F46064" w14:textId="088BEEAC" w:rsidR="002B794C" w:rsidRPr="00C26BC1" w:rsidRDefault="002B794C" w:rsidP="5D22084E">
      <w:pPr>
        <w:pStyle w:val="Default"/>
        <w:rPr>
          <w:rFonts w:ascii="Georgia" w:hAnsi="Georgia"/>
          <w:sz w:val="22"/>
          <w:szCs w:val="22"/>
          <w:lang w:val="es-ES_tradnl"/>
        </w:rPr>
      </w:pPr>
      <w:r w:rsidRPr="00927993">
        <w:rPr>
          <w:rFonts w:ascii="Georgia" w:hAnsi="Georgia"/>
          <w:sz w:val="22"/>
          <w:szCs w:val="22"/>
          <w:lang w:val="es-ES_tradnl"/>
        </w:rPr>
        <w:t>Fernández</w:t>
      </w:r>
      <w:r w:rsidR="00C26BC1">
        <w:rPr>
          <w:rFonts w:ascii="Georgia" w:hAnsi="Georgia"/>
          <w:sz w:val="22"/>
          <w:szCs w:val="22"/>
          <w:lang w:val="es-ES_tradnl"/>
        </w:rPr>
        <w:t xml:space="preserve">, S. y </w:t>
      </w:r>
      <w:proofErr w:type="spellStart"/>
      <w:r w:rsidR="00C26BC1">
        <w:rPr>
          <w:rFonts w:ascii="Georgia" w:hAnsi="Georgia"/>
          <w:sz w:val="22"/>
          <w:szCs w:val="22"/>
          <w:lang w:val="es-ES_tradnl"/>
        </w:rPr>
        <w:t>Falk</w:t>
      </w:r>
      <w:proofErr w:type="spellEnd"/>
      <w:r w:rsidR="00C26BC1">
        <w:rPr>
          <w:rFonts w:ascii="Georgia" w:hAnsi="Georgia"/>
          <w:sz w:val="22"/>
          <w:szCs w:val="22"/>
          <w:lang w:val="es-ES_tradnl"/>
        </w:rPr>
        <w:t xml:space="preserve">, J. </w:t>
      </w:r>
      <w:r w:rsidRPr="00927993">
        <w:rPr>
          <w:rFonts w:ascii="Georgia" w:hAnsi="Georgia"/>
          <w:sz w:val="22"/>
          <w:szCs w:val="22"/>
          <w:lang w:val="es-ES_tradnl"/>
        </w:rPr>
        <w:t xml:space="preserve">(2014). </w:t>
      </w:r>
      <w:r w:rsidRPr="00927993">
        <w:rPr>
          <w:rFonts w:ascii="Georgia" w:hAnsi="Georgia"/>
          <w:i/>
          <w:sz w:val="22"/>
          <w:szCs w:val="22"/>
          <w:lang w:val="es-ES_tradnl"/>
        </w:rPr>
        <w:t>Temas de gramática española para estudiantes universitarios</w:t>
      </w:r>
      <w:r w:rsidRPr="00927993">
        <w:rPr>
          <w:rFonts w:ascii="Georgia" w:hAnsi="Georgia"/>
          <w:i/>
          <w:sz w:val="22"/>
          <w:szCs w:val="22"/>
          <w:lang w:val="es-ES_tradnl"/>
        </w:rPr>
        <w:t>.</w:t>
      </w:r>
      <w:r w:rsidR="00C26BC1">
        <w:rPr>
          <w:rFonts w:ascii="Georgia" w:hAnsi="Georgia"/>
          <w:i/>
          <w:sz w:val="22"/>
          <w:szCs w:val="22"/>
          <w:lang w:val="es-ES_tradnl"/>
        </w:rPr>
        <w:t xml:space="preserve"> </w:t>
      </w:r>
      <w:r w:rsidR="00C26BC1">
        <w:rPr>
          <w:rFonts w:ascii="Georgia" w:hAnsi="Georgia"/>
          <w:sz w:val="22"/>
          <w:szCs w:val="22"/>
          <w:lang w:val="es-ES_tradnl"/>
        </w:rPr>
        <w:t xml:space="preserve">Peter </w:t>
      </w:r>
      <w:proofErr w:type="spellStart"/>
      <w:r w:rsidR="00C26BC1">
        <w:rPr>
          <w:rFonts w:ascii="Georgia" w:hAnsi="Georgia"/>
          <w:sz w:val="22"/>
          <w:szCs w:val="22"/>
          <w:lang w:val="es-ES_tradnl"/>
        </w:rPr>
        <w:t>Lang</w:t>
      </w:r>
      <w:proofErr w:type="spellEnd"/>
      <w:r w:rsidR="00C26BC1">
        <w:rPr>
          <w:rFonts w:ascii="Georgia" w:hAnsi="Georgia"/>
          <w:sz w:val="22"/>
          <w:szCs w:val="22"/>
          <w:lang w:val="es-ES_tradnl"/>
        </w:rPr>
        <w:t xml:space="preserve">. ISBN </w:t>
      </w:r>
      <w:r w:rsidR="00C26BC1">
        <w:rPr>
          <w:rFonts w:ascii="Arial" w:hAnsi="Arial" w:cs="Arial"/>
          <w:color w:val="333333"/>
          <w:sz w:val="18"/>
          <w:szCs w:val="18"/>
          <w:shd w:val="clear" w:color="auto" w:fill="F5F5F5"/>
        </w:rPr>
        <w:t>9783631626993</w:t>
      </w:r>
      <w:r w:rsidR="00C26BC1">
        <w:rPr>
          <w:rFonts w:ascii="Arial" w:hAnsi="Arial" w:cs="Arial"/>
          <w:color w:val="333333"/>
          <w:sz w:val="18"/>
          <w:szCs w:val="18"/>
          <w:shd w:val="clear" w:color="auto" w:fill="F5F5F5"/>
        </w:rPr>
        <w:t>.</w:t>
      </w:r>
    </w:p>
    <w:p w14:paraId="2907D488" w14:textId="77777777" w:rsidR="00C26BC1" w:rsidRDefault="00C26BC1" w:rsidP="5D22084E">
      <w:pPr>
        <w:pStyle w:val="Default"/>
        <w:rPr>
          <w:rFonts w:ascii="Georgia" w:hAnsi="Georgia"/>
          <w:sz w:val="22"/>
          <w:szCs w:val="22"/>
          <w:lang w:val="es-ES_tradnl"/>
        </w:rPr>
      </w:pPr>
    </w:p>
    <w:p w14:paraId="148990F6" w14:textId="241732E2" w:rsidR="002B794C" w:rsidRPr="00C26BC1" w:rsidRDefault="002B794C" w:rsidP="5D22084E">
      <w:pPr>
        <w:pStyle w:val="Default"/>
        <w:rPr>
          <w:rFonts w:ascii="Georgia" w:eastAsia="Georgia" w:hAnsi="Georgia" w:cs="Georgia"/>
          <w:b/>
          <w:bCs/>
          <w:color w:val="1D1D1B"/>
          <w:sz w:val="22"/>
          <w:szCs w:val="22"/>
          <w:lang w:val="es-ES"/>
        </w:rPr>
      </w:pPr>
      <w:r w:rsidRPr="00927993">
        <w:rPr>
          <w:rFonts w:ascii="Georgia" w:hAnsi="Georgia"/>
          <w:sz w:val="22"/>
          <w:szCs w:val="22"/>
          <w:lang w:val="es-ES_tradnl"/>
        </w:rPr>
        <w:t xml:space="preserve">Martí Sánchez et al. (2008). </w:t>
      </w:r>
      <w:r w:rsidRPr="00927993">
        <w:rPr>
          <w:rFonts w:ascii="Georgia" w:hAnsi="Georgia"/>
          <w:i/>
          <w:sz w:val="22"/>
          <w:szCs w:val="22"/>
          <w:lang w:val="es-ES_tradnl"/>
        </w:rPr>
        <w:t>Gramática española por niveles (vol. 1 y 2)</w:t>
      </w:r>
      <w:r w:rsidRPr="00927993">
        <w:rPr>
          <w:rFonts w:ascii="Georgia" w:hAnsi="Georgia"/>
          <w:i/>
          <w:sz w:val="22"/>
          <w:szCs w:val="22"/>
          <w:lang w:val="es-ES_tradnl"/>
        </w:rPr>
        <w:t>.</w:t>
      </w:r>
      <w:r w:rsidR="00C26BC1">
        <w:rPr>
          <w:rFonts w:ascii="Georgia" w:hAnsi="Georgia"/>
          <w:sz w:val="22"/>
          <w:szCs w:val="22"/>
          <w:lang w:val="es-ES_tradnl"/>
        </w:rPr>
        <w:t xml:space="preserve"> </w:t>
      </w:r>
    </w:p>
    <w:p w14:paraId="279B926B" w14:textId="2A5E3BC2" w:rsidR="00501EDB" w:rsidRDefault="00927993" w:rsidP="5D22084E">
      <w:pPr>
        <w:pStyle w:val="Default"/>
        <w:rPr>
          <w:rFonts w:ascii="Helvetica" w:hAnsi="Helvetica"/>
          <w:color w:val="3D3935"/>
          <w:sz w:val="20"/>
          <w:szCs w:val="20"/>
          <w:shd w:val="clear" w:color="auto" w:fill="F9F7F3"/>
        </w:rPr>
      </w:pPr>
      <w:r w:rsidRPr="00927993">
        <w:rPr>
          <w:rFonts w:ascii="Georgia" w:eastAsia="Georgia" w:hAnsi="Georgia" w:cs="Georgia"/>
          <w:bCs/>
          <w:color w:val="1D1D1B"/>
          <w:sz w:val="22"/>
          <w:szCs w:val="22"/>
        </w:rPr>
        <w:t xml:space="preserve">(Finns att låna på IKK). </w:t>
      </w:r>
      <w:r w:rsidR="00C26BC1">
        <w:rPr>
          <w:rFonts w:ascii="Georgia" w:eastAsia="Georgia" w:hAnsi="Georgia" w:cs="Georgia"/>
          <w:bCs/>
          <w:color w:val="1D1D1B"/>
          <w:sz w:val="22"/>
          <w:szCs w:val="22"/>
        </w:rPr>
        <w:t xml:space="preserve">Språkbokhandeln. ISBN </w:t>
      </w:r>
      <w:r w:rsidR="00C26BC1">
        <w:rPr>
          <w:rFonts w:ascii="Helvetica" w:hAnsi="Helvetica"/>
          <w:color w:val="3D3935"/>
          <w:sz w:val="20"/>
          <w:szCs w:val="20"/>
          <w:shd w:val="clear" w:color="auto" w:fill="F9F7F3"/>
        </w:rPr>
        <w:t>978849848136</w:t>
      </w:r>
      <w:r w:rsidR="00C26BC1">
        <w:rPr>
          <w:rFonts w:ascii="Helvetica" w:hAnsi="Helvetica"/>
          <w:color w:val="3D3935"/>
          <w:sz w:val="20"/>
          <w:szCs w:val="20"/>
          <w:shd w:val="clear" w:color="auto" w:fill="F9F7F3"/>
        </w:rPr>
        <w:t>.</w:t>
      </w:r>
    </w:p>
    <w:p w14:paraId="486D763F" w14:textId="77777777" w:rsidR="00C26BC1" w:rsidRPr="00927993" w:rsidRDefault="00C26BC1" w:rsidP="5D22084E">
      <w:pPr>
        <w:pStyle w:val="Default"/>
        <w:rPr>
          <w:rFonts w:ascii="Georgia" w:eastAsia="Georgia" w:hAnsi="Georgia" w:cs="Georgia"/>
          <w:bCs/>
          <w:color w:val="1D1D1B"/>
          <w:sz w:val="22"/>
          <w:szCs w:val="22"/>
        </w:rPr>
      </w:pPr>
    </w:p>
    <w:p w14:paraId="164CE479" w14:textId="77777777" w:rsidR="00501EDB" w:rsidRPr="00927993" w:rsidRDefault="00501EDB" w:rsidP="5D22084E">
      <w:pPr>
        <w:pStyle w:val="Default"/>
        <w:rPr>
          <w:rFonts w:ascii="Georgia" w:eastAsia="Georgia" w:hAnsi="Georgia" w:cs="Georgia"/>
          <w:b/>
          <w:bCs/>
          <w:color w:val="1D1D1B"/>
        </w:rPr>
      </w:pPr>
    </w:p>
    <w:p w14:paraId="140BA958" w14:textId="1E6C6286" w:rsidR="00903C3E" w:rsidRPr="00927993" w:rsidRDefault="00903C3E" w:rsidP="5D22084E">
      <w:pPr>
        <w:pStyle w:val="Default"/>
        <w:rPr>
          <w:rFonts w:ascii="Georgia" w:eastAsia="Georgia" w:hAnsi="Georgia" w:cs="Georgia"/>
          <w:b/>
          <w:bCs/>
          <w:color w:val="1D1D1B"/>
          <w:sz w:val="22"/>
          <w:szCs w:val="22"/>
        </w:rPr>
      </w:pPr>
      <w:r w:rsidRPr="00927993">
        <w:rPr>
          <w:rFonts w:ascii="Georgia" w:eastAsia="Georgia" w:hAnsi="Georgia" w:cs="Georgia"/>
          <w:b/>
          <w:bCs/>
          <w:color w:val="1D1D1B"/>
          <w:sz w:val="22"/>
          <w:szCs w:val="22"/>
        </w:rPr>
        <w:t>B) Språkvetenskap</w:t>
      </w:r>
    </w:p>
    <w:p w14:paraId="57EFFB1B" w14:textId="77777777" w:rsidR="00903C3E" w:rsidRDefault="00903C3E" w:rsidP="5D22084E">
      <w:pPr>
        <w:pStyle w:val="Default"/>
        <w:rPr>
          <w:rFonts w:ascii="Georgia" w:eastAsia="Georgia" w:hAnsi="Georgia" w:cs="Georgia"/>
          <w:b/>
          <w:bCs/>
          <w:color w:val="1D1D1B"/>
        </w:rPr>
      </w:pPr>
    </w:p>
    <w:p w14:paraId="2E136575" w14:textId="39280735" w:rsidR="002B794C" w:rsidRPr="002B794C" w:rsidRDefault="002B794C" w:rsidP="5D22084E">
      <w:pPr>
        <w:pStyle w:val="Default"/>
        <w:rPr>
          <w:rFonts w:ascii="Georgia" w:eastAsia="Georgia" w:hAnsi="Georgia" w:cs="Georgia"/>
          <w:bCs/>
          <w:color w:val="1D1D1B"/>
          <w:sz w:val="22"/>
          <w:szCs w:val="22"/>
        </w:rPr>
      </w:pPr>
      <w:r w:rsidRPr="002B794C">
        <w:rPr>
          <w:rFonts w:ascii="Georgia" w:eastAsia="Georgia" w:hAnsi="Georgia" w:cs="Georgia"/>
          <w:b/>
          <w:bCs/>
          <w:i/>
          <w:color w:val="1D1D1B"/>
          <w:sz w:val="22"/>
          <w:szCs w:val="22"/>
        </w:rPr>
        <w:t>Kurslitteratur</w:t>
      </w:r>
    </w:p>
    <w:p w14:paraId="2C812954" w14:textId="77777777" w:rsidR="00903C3E" w:rsidRDefault="00903C3E" w:rsidP="5D22084E">
      <w:pPr>
        <w:pStyle w:val="Default"/>
        <w:rPr>
          <w:rFonts w:ascii="Georgia" w:eastAsia="Georgia" w:hAnsi="Georgia" w:cs="Georgia"/>
          <w:b/>
          <w:bCs/>
          <w:color w:val="1D1D1B"/>
        </w:rPr>
      </w:pPr>
    </w:p>
    <w:p w14:paraId="1FDCA1A1" w14:textId="6D8C13B3" w:rsidR="002B794C" w:rsidRPr="00E479DD" w:rsidRDefault="00DD2627" w:rsidP="5D22084E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eastAsia="Georgia" w:hAnsi="Georgia" w:cs="Georgia"/>
          <w:bCs/>
          <w:color w:val="1D1D1B"/>
          <w:sz w:val="22"/>
          <w:szCs w:val="22"/>
          <w:lang w:val="es-ES"/>
        </w:rPr>
        <w:t xml:space="preserve">Muñoz </w:t>
      </w:r>
      <w:proofErr w:type="spellStart"/>
      <w:r>
        <w:rPr>
          <w:rFonts w:ascii="Georgia" w:eastAsia="Georgia" w:hAnsi="Georgia" w:cs="Georgia"/>
          <w:bCs/>
          <w:color w:val="1D1D1B"/>
          <w:sz w:val="22"/>
          <w:szCs w:val="22"/>
          <w:lang w:val="es-ES"/>
        </w:rPr>
        <w:t>Basols</w:t>
      </w:r>
      <w:proofErr w:type="spellEnd"/>
      <w:r>
        <w:rPr>
          <w:rFonts w:ascii="Georgia" w:eastAsia="Georgia" w:hAnsi="Georgia" w:cs="Georgia"/>
          <w:bCs/>
          <w:color w:val="1D1D1B"/>
          <w:sz w:val="22"/>
          <w:szCs w:val="22"/>
          <w:lang w:val="es-ES"/>
        </w:rPr>
        <w:t>, J</w:t>
      </w:r>
      <w:r w:rsidRPr="00DD2627">
        <w:rPr>
          <w:rFonts w:ascii="Georgia" w:eastAsia="Georgia" w:hAnsi="Georgia" w:cs="Georgia"/>
          <w:bCs/>
          <w:color w:val="1D1D1B"/>
          <w:sz w:val="22"/>
          <w:szCs w:val="22"/>
          <w:lang w:val="es-ES"/>
        </w:rPr>
        <w:t>. (2016</w:t>
      </w:r>
      <w:r w:rsidR="00927993" w:rsidRPr="00DD2627">
        <w:rPr>
          <w:rFonts w:ascii="Georgia" w:eastAsia="Georgia" w:hAnsi="Georgia" w:cs="Georgia"/>
          <w:bCs/>
          <w:color w:val="1D1D1B"/>
          <w:sz w:val="22"/>
          <w:szCs w:val="22"/>
          <w:lang w:val="es-ES"/>
        </w:rPr>
        <w:t xml:space="preserve">). </w:t>
      </w:r>
      <w:r w:rsidR="00927993" w:rsidRPr="00927993">
        <w:rPr>
          <w:rFonts w:ascii="Georgia" w:hAnsi="Georgia"/>
          <w:i/>
          <w:sz w:val="22"/>
          <w:szCs w:val="22"/>
          <w:lang w:val="es-ES_tradnl"/>
        </w:rPr>
        <w:t>Introducción a la lingüística hispánica</w:t>
      </w:r>
      <w:r>
        <w:rPr>
          <w:rFonts w:ascii="Georgia" w:hAnsi="Georgia"/>
          <w:i/>
          <w:sz w:val="22"/>
          <w:szCs w:val="22"/>
          <w:lang w:val="es-ES_tradnl"/>
        </w:rPr>
        <w:t xml:space="preserve"> actual</w:t>
      </w:r>
      <w:r w:rsidR="00927993" w:rsidRPr="00927993">
        <w:rPr>
          <w:rFonts w:ascii="Georgia" w:hAnsi="Georgia"/>
          <w:i/>
          <w:sz w:val="22"/>
          <w:szCs w:val="22"/>
          <w:lang w:val="es-ES_tradnl"/>
        </w:rPr>
        <w:t>.</w:t>
      </w:r>
      <w:r w:rsidR="00DA116E">
        <w:rPr>
          <w:rFonts w:ascii="Georgia" w:hAnsi="Georgia"/>
          <w:sz w:val="22"/>
          <w:szCs w:val="22"/>
          <w:lang w:val="es-ES_tradnl"/>
        </w:rPr>
        <w:t xml:space="preserve"> </w:t>
      </w:r>
      <w:r w:rsidRPr="00E479DD">
        <w:rPr>
          <w:rFonts w:ascii="Georgia" w:hAnsi="Georgia"/>
          <w:sz w:val="22"/>
          <w:szCs w:val="22"/>
        </w:rPr>
        <w:t>Routledge</w:t>
      </w:r>
      <w:r w:rsidR="00DA116E" w:rsidRPr="00E479DD">
        <w:rPr>
          <w:rFonts w:ascii="Georgia" w:hAnsi="Georgia"/>
          <w:sz w:val="22"/>
          <w:szCs w:val="22"/>
        </w:rPr>
        <w:t xml:space="preserve">. </w:t>
      </w:r>
      <w:r w:rsidR="00E479DD" w:rsidRPr="00E479DD">
        <w:rPr>
          <w:rFonts w:ascii="Georgia" w:hAnsi="Georgia"/>
          <w:sz w:val="22"/>
          <w:szCs w:val="22"/>
        </w:rPr>
        <w:t xml:space="preserve">ISBN </w:t>
      </w:r>
      <w:r w:rsidR="00E479DD">
        <w:rPr>
          <w:rFonts w:ascii="Arial" w:hAnsi="Arial" w:cs="Arial"/>
          <w:color w:val="3C3C3C"/>
          <w:sz w:val="18"/>
          <w:szCs w:val="18"/>
          <w:shd w:val="clear" w:color="auto" w:fill="F9F9F9"/>
        </w:rPr>
        <w:t>9780415631570</w:t>
      </w:r>
      <w:r w:rsidR="00E479DD">
        <w:rPr>
          <w:rFonts w:ascii="Arial" w:hAnsi="Arial" w:cs="Arial"/>
          <w:color w:val="3C3C3C"/>
          <w:sz w:val="18"/>
          <w:szCs w:val="18"/>
          <w:shd w:val="clear" w:color="auto" w:fill="F9F9F9"/>
        </w:rPr>
        <w:t>.</w:t>
      </w:r>
      <w:bookmarkStart w:id="0" w:name="_GoBack"/>
      <w:bookmarkEnd w:id="0"/>
    </w:p>
    <w:p w14:paraId="62334AAA" w14:textId="77777777" w:rsidR="00DD2627" w:rsidRPr="00E479DD" w:rsidRDefault="00DD2627" w:rsidP="5D22084E">
      <w:pPr>
        <w:pStyle w:val="Default"/>
        <w:rPr>
          <w:rFonts w:ascii="Georgia" w:hAnsi="Georgia"/>
          <w:sz w:val="22"/>
          <w:szCs w:val="22"/>
        </w:rPr>
      </w:pPr>
    </w:p>
    <w:p w14:paraId="1A0AD2D2" w14:textId="0A0579DB" w:rsidR="002B794C" w:rsidRDefault="00927993" w:rsidP="5D22084E">
      <w:pPr>
        <w:pStyle w:val="Default"/>
        <w:rPr>
          <w:rFonts w:ascii="Georgia" w:eastAsia="Georgia" w:hAnsi="Georgia" w:cs="Georgia"/>
          <w:bCs/>
          <w:color w:val="1D1D1B"/>
          <w:sz w:val="22"/>
          <w:szCs w:val="22"/>
        </w:rPr>
      </w:pPr>
      <w:r w:rsidRPr="00E479DD">
        <w:rPr>
          <w:rFonts w:ascii="Georgia" w:eastAsia="Georgia" w:hAnsi="Georgia" w:cs="Georgia"/>
          <w:bCs/>
          <w:color w:val="1D1D1B"/>
          <w:sz w:val="22"/>
          <w:szCs w:val="22"/>
        </w:rPr>
        <w:t xml:space="preserve">Stencilerat material. </w:t>
      </w:r>
    </w:p>
    <w:p w14:paraId="6381B941" w14:textId="77777777" w:rsidR="00E23F76" w:rsidRPr="00E479DD" w:rsidRDefault="00E23F76" w:rsidP="5D22084E">
      <w:pPr>
        <w:pStyle w:val="Default"/>
        <w:rPr>
          <w:rFonts w:ascii="Georgia" w:eastAsia="Georgia" w:hAnsi="Georgia" w:cs="Georgia"/>
          <w:bCs/>
          <w:color w:val="1D1D1B"/>
          <w:sz w:val="22"/>
          <w:szCs w:val="22"/>
        </w:rPr>
      </w:pPr>
    </w:p>
    <w:p w14:paraId="42C78354" w14:textId="0E138623" w:rsidR="5D22084E" w:rsidRDefault="008D0888" w:rsidP="5D22084E">
      <w:pPr>
        <w:pStyle w:val="Default"/>
        <w:rPr>
          <w:b/>
          <w:bCs/>
        </w:rPr>
      </w:pPr>
      <w:r>
        <w:rPr>
          <w:rFonts w:ascii="Georgia" w:eastAsia="Georgia" w:hAnsi="Georgia" w:cs="Georgia"/>
          <w:b/>
          <w:bCs/>
          <w:color w:val="1D1D1B"/>
        </w:rPr>
        <w:lastRenderedPageBreak/>
        <w:t xml:space="preserve">II. </w:t>
      </w:r>
      <w:r w:rsidR="5D22084E" w:rsidRPr="5D22084E">
        <w:rPr>
          <w:rFonts w:ascii="Georgia" w:eastAsia="Georgia" w:hAnsi="Georgia" w:cs="Georgia"/>
          <w:b/>
          <w:bCs/>
          <w:color w:val="1D1D1B"/>
        </w:rPr>
        <w:t>Spanskspråkig litteraturhistoria och skönlitteratur</w:t>
      </w:r>
    </w:p>
    <w:p w14:paraId="7FCC7DB9" w14:textId="77777777" w:rsidR="006F0FAE" w:rsidRPr="003A6B42" w:rsidRDefault="006F0FAE" w:rsidP="006F0FAE">
      <w:pPr>
        <w:pStyle w:val="Default"/>
        <w:rPr>
          <w:b/>
          <w:bCs/>
          <w:iCs/>
        </w:rPr>
      </w:pPr>
    </w:p>
    <w:p w14:paraId="63002076" w14:textId="77777777" w:rsidR="006F0FAE" w:rsidRDefault="006F0FAE" w:rsidP="006F0FAE">
      <w:pPr>
        <w:pStyle w:val="Default"/>
        <w:rPr>
          <w:b/>
          <w:bCs/>
          <w:iCs/>
        </w:rPr>
      </w:pPr>
      <w:r w:rsidRPr="008D0888">
        <w:rPr>
          <w:b/>
          <w:bCs/>
          <w:iCs/>
        </w:rPr>
        <w:t xml:space="preserve">A) Litteraturhistoria </w:t>
      </w:r>
    </w:p>
    <w:p w14:paraId="666D8C39" w14:textId="77777777" w:rsidR="00927993" w:rsidRDefault="00927993" w:rsidP="006F0FAE">
      <w:pPr>
        <w:pStyle w:val="Default"/>
        <w:rPr>
          <w:b/>
          <w:bCs/>
          <w:iCs/>
        </w:rPr>
      </w:pPr>
    </w:p>
    <w:p w14:paraId="6F42ECBC" w14:textId="7580D8C3" w:rsidR="00927993" w:rsidRPr="00927993" w:rsidRDefault="00927993" w:rsidP="006F0FAE">
      <w:pPr>
        <w:pStyle w:val="Default"/>
        <w:rPr>
          <w:b/>
          <w:bCs/>
          <w:i/>
          <w:iCs/>
        </w:rPr>
      </w:pPr>
      <w:r w:rsidRPr="00927993">
        <w:rPr>
          <w:b/>
          <w:bCs/>
          <w:i/>
          <w:iCs/>
        </w:rPr>
        <w:t>Kurslitteratur</w:t>
      </w:r>
    </w:p>
    <w:p w14:paraId="16EA2B42" w14:textId="77777777" w:rsidR="006F0FAE" w:rsidRPr="008D0888" w:rsidRDefault="006F0FAE" w:rsidP="006F0FAE">
      <w:pPr>
        <w:pStyle w:val="Default"/>
        <w:rPr>
          <w:b/>
          <w:bCs/>
          <w:iCs/>
        </w:rPr>
      </w:pPr>
    </w:p>
    <w:p w14:paraId="308A3508" w14:textId="77777777" w:rsidR="006F0FAE" w:rsidRPr="008D0888" w:rsidRDefault="006F0FAE" w:rsidP="006F0FAE">
      <w:pPr>
        <w:pStyle w:val="Default"/>
        <w:rPr>
          <w:b/>
        </w:rPr>
      </w:pPr>
      <w:r w:rsidRPr="008D0888">
        <w:rPr>
          <w:b/>
        </w:rPr>
        <w:t xml:space="preserve">Historia de la </w:t>
      </w:r>
      <w:proofErr w:type="spellStart"/>
      <w:r w:rsidRPr="008D0888">
        <w:rPr>
          <w:b/>
        </w:rPr>
        <w:t>literatura</w:t>
      </w:r>
      <w:proofErr w:type="spellEnd"/>
    </w:p>
    <w:p w14:paraId="41213445" w14:textId="77777777" w:rsidR="006F0FAE" w:rsidRPr="008D0888" w:rsidRDefault="006F0FAE" w:rsidP="006F0FAE">
      <w:pPr>
        <w:pStyle w:val="Default"/>
      </w:pPr>
      <w:r w:rsidRPr="008D0888">
        <w:t xml:space="preserve">García </w:t>
      </w:r>
      <w:proofErr w:type="spellStart"/>
      <w:r w:rsidRPr="008D0888">
        <w:t>López</w:t>
      </w:r>
      <w:proofErr w:type="spellEnd"/>
      <w:r w:rsidRPr="008D0888">
        <w:t xml:space="preserve">, José (2000). </w:t>
      </w:r>
      <w:r w:rsidRPr="008D0888">
        <w:rPr>
          <w:i/>
          <w:iCs/>
        </w:rPr>
        <w:t xml:space="preserve">Historia de la Literatura </w:t>
      </w:r>
      <w:proofErr w:type="spellStart"/>
      <w:r w:rsidRPr="008D0888">
        <w:rPr>
          <w:i/>
          <w:iCs/>
        </w:rPr>
        <w:t>Española</w:t>
      </w:r>
      <w:proofErr w:type="spellEnd"/>
      <w:r w:rsidRPr="008D0888">
        <w:t xml:space="preserve">. </w:t>
      </w:r>
    </w:p>
    <w:p w14:paraId="31DF1608" w14:textId="77777777" w:rsidR="006F0FAE" w:rsidRDefault="006F0FAE" w:rsidP="006F0FAE">
      <w:pPr>
        <w:pStyle w:val="Default"/>
        <w:rPr>
          <w:lang w:val="es-ES"/>
        </w:rPr>
      </w:pPr>
      <w:r w:rsidRPr="008D0888">
        <w:t>Barcelona. Vi</w:t>
      </w:r>
      <w:proofErr w:type="spellStart"/>
      <w:r w:rsidRPr="00022601">
        <w:rPr>
          <w:lang w:val="es-ES"/>
        </w:rPr>
        <w:t>cens</w:t>
      </w:r>
      <w:proofErr w:type="spellEnd"/>
      <w:r>
        <w:rPr>
          <w:lang w:val="es-ES"/>
        </w:rPr>
        <w:t xml:space="preserve"> Vives. ISBN 9788431605971</w:t>
      </w:r>
    </w:p>
    <w:p w14:paraId="565CF803" w14:textId="77777777" w:rsidR="006F0FAE" w:rsidRDefault="006F0FAE" w:rsidP="006F0FAE">
      <w:pPr>
        <w:pStyle w:val="Default"/>
        <w:rPr>
          <w:b/>
          <w:lang w:val="es-ES"/>
        </w:rPr>
      </w:pPr>
    </w:p>
    <w:p w14:paraId="47A37364" w14:textId="77777777" w:rsidR="006F0FAE" w:rsidRPr="00022601" w:rsidRDefault="006F0FAE" w:rsidP="006F0FAE">
      <w:pPr>
        <w:pStyle w:val="Default"/>
        <w:rPr>
          <w:b/>
          <w:lang w:val="es-ES"/>
        </w:rPr>
      </w:pPr>
      <w:r w:rsidRPr="00022601">
        <w:rPr>
          <w:b/>
          <w:lang w:val="es-ES"/>
        </w:rPr>
        <w:t>Novelas</w:t>
      </w:r>
    </w:p>
    <w:p w14:paraId="648E972C" w14:textId="77777777" w:rsidR="006F0FAE" w:rsidRPr="00022601" w:rsidRDefault="006F0FAE" w:rsidP="006F0FAE">
      <w:pPr>
        <w:pStyle w:val="Default"/>
        <w:rPr>
          <w:lang w:val="es-ES"/>
        </w:rPr>
      </w:pPr>
      <w:r w:rsidRPr="00022601">
        <w:rPr>
          <w:lang w:val="es-ES"/>
        </w:rPr>
        <w:t xml:space="preserve">Anónimo </w:t>
      </w:r>
      <w:r w:rsidRPr="00022601">
        <w:rPr>
          <w:i/>
          <w:iCs/>
          <w:lang w:val="es-ES"/>
        </w:rPr>
        <w:t xml:space="preserve">Lazarillo de Tormes </w:t>
      </w:r>
    </w:p>
    <w:p w14:paraId="4D4A56A3" w14:textId="77777777" w:rsidR="006F0FAE" w:rsidRPr="00022601" w:rsidRDefault="006F0FAE" w:rsidP="006F0FAE">
      <w:pPr>
        <w:pStyle w:val="Default"/>
        <w:rPr>
          <w:lang w:val="es-ES"/>
        </w:rPr>
      </w:pPr>
      <w:r w:rsidRPr="00022601">
        <w:rPr>
          <w:lang w:val="es-ES"/>
        </w:rPr>
        <w:t xml:space="preserve">Madrid Cátedra, 1999. ISBN 84-376-0660-8 </w:t>
      </w:r>
    </w:p>
    <w:p w14:paraId="37EA9B62" w14:textId="77777777" w:rsidR="006F0FAE" w:rsidRPr="00022601" w:rsidRDefault="006F0FAE" w:rsidP="006F0FAE">
      <w:pPr>
        <w:pStyle w:val="Default"/>
        <w:rPr>
          <w:lang w:val="es-ES"/>
        </w:rPr>
      </w:pPr>
    </w:p>
    <w:p w14:paraId="3E57D538" w14:textId="77777777" w:rsidR="006F0FAE" w:rsidRPr="00022601" w:rsidRDefault="006F0FAE" w:rsidP="006F0FAE">
      <w:pPr>
        <w:pStyle w:val="Default"/>
        <w:rPr>
          <w:lang w:val="es-ES"/>
        </w:rPr>
      </w:pPr>
      <w:r w:rsidRPr="00022601">
        <w:rPr>
          <w:lang w:val="es-ES"/>
        </w:rPr>
        <w:t xml:space="preserve">Cervantes, Miguel de </w:t>
      </w:r>
      <w:r w:rsidRPr="00022601">
        <w:rPr>
          <w:i/>
          <w:iCs/>
          <w:lang w:val="es-ES"/>
        </w:rPr>
        <w:t>El ingenioso hidalgo don Quijote de la Mancha</w:t>
      </w:r>
      <w:r w:rsidRPr="00022601">
        <w:rPr>
          <w:lang w:val="es-ES"/>
        </w:rPr>
        <w:t xml:space="preserve">. </w:t>
      </w:r>
    </w:p>
    <w:p w14:paraId="4A9B9E49" w14:textId="77777777" w:rsidR="006F0FAE" w:rsidRPr="00022601" w:rsidRDefault="006F0FAE" w:rsidP="006F0FAE">
      <w:pPr>
        <w:pStyle w:val="Default"/>
        <w:rPr>
          <w:lang w:val="es-ES"/>
        </w:rPr>
      </w:pPr>
      <w:r w:rsidRPr="00022601">
        <w:rPr>
          <w:lang w:val="es-ES"/>
        </w:rPr>
        <w:t xml:space="preserve">Barcelona. Planeta, 2004. ISBN 84-320-4871-2 </w:t>
      </w:r>
    </w:p>
    <w:p w14:paraId="4F14214C" w14:textId="77777777" w:rsidR="006F0FAE" w:rsidRPr="00022601" w:rsidRDefault="006F0FAE" w:rsidP="006F0FAE">
      <w:pPr>
        <w:pStyle w:val="Default"/>
        <w:rPr>
          <w:lang w:val="es-ES"/>
        </w:rPr>
      </w:pPr>
    </w:p>
    <w:p w14:paraId="524E4516" w14:textId="77777777" w:rsidR="006F0FAE" w:rsidRPr="00022601" w:rsidRDefault="006F0FAE" w:rsidP="006F0FAE">
      <w:pPr>
        <w:pStyle w:val="Default"/>
        <w:rPr>
          <w:i/>
          <w:lang w:val="es-ES" w:eastAsia="zh-CN"/>
        </w:rPr>
      </w:pPr>
      <w:r w:rsidRPr="00022601">
        <w:rPr>
          <w:lang w:val="es-ES"/>
        </w:rPr>
        <w:t xml:space="preserve">Iriarte, Tomás de </w:t>
      </w:r>
      <w:r w:rsidRPr="00022601">
        <w:rPr>
          <w:i/>
          <w:lang w:val="es-ES"/>
        </w:rPr>
        <w:t>Fábulas Literarias</w:t>
      </w:r>
    </w:p>
    <w:p w14:paraId="1FBD4D16" w14:textId="77777777" w:rsidR="006F0FAE" w:rsidRPr="00022601" w:rsidRDefault="006F0FAE" w:rsidP="006F0FAE">
      <w:pPr>
        <w:pStyle w:val="Default"/>
      </w:pPr>
      <w:r w:rsidRPr="00022601">
        <w:t xml:space="preserve">Madrid. Alba, 1998. ISBN </w:t>
      </w:r>
      <w:proofErr w:type="gramStart"/>
      <w:r w:rsidRPr="00022601">
        <w:t>84-89715</w:t>
      </w:r>
      <w:proofErr w:type="gramEnd"/>
      <w:r w:rsidRPr="00022601">
        <w:t>-65-3</w:t>
      </w:r>
    </w:p>
    <w:p w14:paraId="3C4314A4" w14:textId="77777777" w:rsidR="006F0FAE" w:rsidRPr="00022601" w:rsidRDefault="006F0FAE" w:rsidP="006F0FAE">
      <w:pPr>
        <w:pStyle w:val="Default"/>
      </w:pPr>
    </w:p>
    <w:p w14:paraId="747BB4A3" w14:textId="77777777" w:rsidR="006F0FAE" w:rsidRPr="00022601" w:rsidRDefault="006F0FAE" w:rsidP="006F0FAE">
      <w:pPr>
        <w:pStyle w:val="Default"/>
      </w:pPr>
      <w:r w:rsidRPr="00022601">
        <w:rPr>
          <w:b/>
        </w:rPr>
        <w:t>Kompendium:</w:t>
      </w:r>
      <w:r w:rsidRPr="00022601">
        <w:t xml:space="preserve"> </w:t>
      </w:r>
      <w:r w:rsidRPr="00022601">
        <w:rPr>
          <w:i/>
        </w:rPr>
        <w:t>Spansk äldre text</w:t>
      </w:r>
      <w:r w:rsidRPr="00022601">
        <w:t xml:space="preserve"> sammanfattad av Eva Löfqvist och Carlos </w:t>
      </w:r>
      <w:proofErr w:type="spellStart"/>
      <w:r w:rsidRPr="00022601">
        <w:t>Foresti</w:t>
      </w:r>
      <w:proofErr w:type="spellEnd"/>
      <w:r w:rsidRPr="00022601">
        <w:t xml:space="preserve">. </w:t>
      </w:r>
    </w:p>
    <w:p w14:paraId="48CDC1FB" w14:textId="4707BA0F" w:rsidR="006F0FAE" w:rsidRPr="00022601" w:rsidRDefault="006F0FAE" w:rsidP="006F0FAE">
      <w:pPr>
        <w:pStyle w:val="Default"/>
      </w:pPr>
      <w:r w:rsidRPr="00022601">
        <w:t xml:space="preserve">(Säljs hos </w:t>
      </w:r>
      <w:proofErr w:type="spellStart"/>
      <w:r w:rsidRPr="00022601">
        <w:t>LiU</w:t>
      </w:r>
      <w:proofErr w:type="spellEnd"/>
      <w:r w:rsidRPr="00022601">
        <w:t>-Tryck hus A, ingång 19C) LINKÖPINGS UNIVERSITET Institutionen för kultur och kommunikation Avd</w:t>
      </w:r>
      <w:r w:rsidR="0055246B">
        <w:t>.</w:t>
      </w:r>
      <w:r w:rsidRPr="00022601">
        <w:t xml:space="preserve"> för moderna språk, spanska.</w:t>
      </w:r>
    </w:p>
    <w:p w14:paraId="1897A243" w14:textId="77777777" w:rsidR="006F0FAE" w:rsidRPr="00022601" w:rsidRDefault="006F0FAE" w:rsidP="006F0FAE">
      <w:pPr>
        <w:pStyle w:val="Default"/>
      </w:pPr>
    </w:p>
    <w:p w14:paraId="0C38A348" w14:textId="77777777" w:rsidR="006F0FAE" w:rsidRPr="00022601" w:rsidRDefault="006F0FAE" w:rsidP="006F0FAE">
      <w:pPr>
        <w:pStyle w:val="Default"/>
      </w:pPr>
    </w:p>
    <w:p w14:paraId="73DCCACF" w14:textId="77777777" w:rsidR="006F0FAE" w:rsidRPr="00927993" w:rsidRDefault="006F0FAE" w:rsidP="006F0FAE">
      <w:pPr>
        <w:pStyle w:val="Default"/>
        <w:rPr>
          <w:b/>
          <w:i/>
          <w:lang w:val="es-ES"/>
        </w:rPr>
      </w:pPr>
      <w:proofErr w:type="spellStart"/>
      <w:r w:rsidRPr="00927993">
        <w:rPr>
          <w:b/>
          <w:i/>
          <w:lang w:val="es-ES"/>
        </w:rPr>
        <w:t>Referenslitteratur</w:t>
      </w:r>
      <w:proofErr w:type="spellEnd"/>
    </w:p>
    <w:p w14:paraId="785D563D" w14:textId="77777777" w:rsidR="006F0FAE" w:rsidRDefault="006F0FAE" w:rsidP="006F0FAE">
      <w:pPr>
        <w:pStyle w:val="Default"/>
        <w:rPr>
          <w:lang w:val="es-ES"/>
        </w:rPr>
      </w:pPr>
    </w:p>
    <w:p w14:paraId="2FC269DB" w14:textId="77777777" w:rsidR="006F0FAE" w:rsidRPr="00D955A6" w:rsidRDefault="006F0FAE" w:rsidP="006F0FAE">
      <w:pPr>
        <w:pStyle w:val="Default"/>
        <w:rPr>
          <w:color w:val="000000" w:themeColor="text1"/>
          <w:lang w:val="es-ES"/>
        </w:rPr>
      </w:pPr>
      <w:r w:rsidRPr="00D955A6">
        <w:rPr>
          <w:color w:val="000000" w:themeColor="text1"/>
          <w:lang w:val="es-ES"/>
        </w:rPr>
        <w:t xml:space="preserve">Pozuelo </w:t>
      </w:r>
      <w:proofErr w:type="spellStart"/>
      <w:r w:rsidRPr="00D955A6">
        <w:rPr>
          <w:color w:val="000000" w:themeColor="text1"/>
          <w:lang w:val="es-ES"/>
        </w:rPr>
        <w:t>Yvancos</w:t>
      </w:r>
      <w:proofErr w:type="spellEnd"/>
      <w:r w:rsidRPr="00D955A6">
        <w:rPr>
          <w:color w:val="000000" w:themeColor="text1"/>
          <w:lang w:val="es-ES"/>
        </w:rPr>
        <w:t xml:space="preserve">, José María y Gómez Redondo, Fernando. </w:t>
      </w:r>
      <w:r w:rsidRPr="00D955A6">
        <w:rPr>
          <w:i/>
          <w:color w:val="000000" w:themeColor="text1"/>
          <w:lang w:val="es-ES"/>
        </w:rPr>
        <w:t xml:space="preserve">Historia de la Literatura española. 8, Las ideas literarias </w:t>
      </w:r>
      <w:r w:rsidRPr="00D955A6">
        <w:rPr>
          <w:color w:val="000000" w:themeColor="text1"/>
          <w:lang w:val="es-ES"/>
        </w:rPr>
        <w:t>(1214-2010).</w:t>
      </w:r>
    </w:p>
    <w:p w14:paraId="5063CE99" w14:textId="77777777" w:rsidR="006F0FAE" w:rsidRPr="00D955A6" w:rsidRDefault="006F0FAE" w:rsidP="006F0FAE">
      <w:pPr>
        <w:pStyle w:val="Default"/>
        <w:rPr>
          <w:color w:val="000000" w:themeColor="text1"/>
          <w:lang w:val="es-ES"/>
        </w:rPr>
      </w:pPr>
      <w:r w:rsidRPr="00D955A6">
        <w:rPr>
          <w:color w:val="000000" w:themeColor="text1"/>
          <w:lang w:val="es-ES"/>
        </w:rPr>
        <w:t>Barcelona: Crítica, 2011</w:t>
      </w:r>
      <w:r w:rsidRPr="00D955A6">
        <w:rPr>
          <w:color w:val="000000" w:themeColor="text1"/>
          <w:lang w:val="es-ES"/>
        </w:rPr>
        <w:br/>
      </w:r>
      <w:r w:rsidRPr="00D955A6">
        <w:rPr>
          <w:bCs/>
          <w:color w:val="000000" w:themeColor="text1"/>
          <w:lang w:val="es-ES"/>
        </w:rPr>
        <w:t>ISBN 978-84-9892-237-0</w:t>
      </w:r>
    </w:p>
    <w:p w14:paraId="1FF9ADD5" w14:textId="77777777" w:rsidR="006F0FAE" w:rsidRPr="00022601" w:rsidRDefault="006F0FAE" w:rsidP="006F0FAE">
      <w:pPr>
        <w:pStyle w:val="Default"/>
        <w:rPr>
          <w:lang w:val="es-ES"/>
        </w:rPr>
      </w:pPr>
    </w:p>
    <w:p w14:paraId="1FDA78BA" w14:textId="77777777" w:rsidR="006F0FAE" w:rsidRPr="00022601" w:rsidRDefault="006F0FAE" w:rsidP="006F0FAE">
      <w:pPr>
        <w:pStyle w:val="Default"/>
        <w:rPr>
          <w:lang w:val="es-ES"/>
        </w:rPr>
      </w:pPr>
      <w:r w:rsidRPr="00022601">
        <w:rPr>
          <w:lang w:val="es-ES"/>
        </w:rPr>
        <w:t xml:space="preserve">Wilson y </w:t>
      </w:r>
      <w:proofErr w:type="spellStart"/>
      <w:r w:rsidRPr="00022601">
        <w:rPr>
          <w:lang w:val="es-ES"/>
        </w:rPr>
        <w:t>Moir</w:t>
      </w:r>
      <w:proofErr w:type="spellEnd"/>
      <w:r w:rsidRPr="00022601">
        <w:rPr>
          <w:lang w:val="es-ES"/>
        </w:rPr>
        <w:t xml:space="preserve">. </w:t>
      </w:r>
      <w:r w:rsidRPr="00022601">
        <w:rPr>
          <w:i/>
          <w:lang w:val="es-ES"/>
        </w:rPr>
        <w:t>Historia de la literatura española 3, Siglo de Oro: teatro</w:t>
      </w:r>
      <w:r w:rsidRPr="00022601">
        <w:rPr>
          <w:lang w:val="es-ES"/>
        </w:rPr>
        <w:t>.</w:t>
      </w:r>
    </w:p>
    <w:p w14:paraId="1B564B1E" w14:textId="77777777" w:rsidR="006F0FAE" w:rsidRPr="00022601" w:rsidRDefault="006F0FAE" w:rsidP="006F0FAE">
      <w:pPr>
        <w:pStyle w:val="Default"/>
        <w:rPr>
          <w:lang w:val="es-ES"/>
        </w:rPr>
      </w:pPr>
      <w:r w:rsidRPr="00022601">
        <w:rPr>
          <w:lang w:val="es-ES"/>
        </w:rPr>
        <w:t>Barcelona: Ariel</w:t>
      </w:r>
    </w:p>
    <w:p w14:paraId="588C85AE" w14:textId="77777777" w:rsidR="006F0FAE" w:rsidRPr="00022601" w:rsidRDefault="006F0FAE" w:rsidP="006F0FAE">
      <w:pPr>
        <w:pStyle w:val="Default"/>
        <w:rPr>
          <w:lang w:val="es-ES"/>
        </w:rPr>
      </w:pPr>
    </w:p>
    <w:p w14:paraId="21F13E80" w14:textId="77777777" w:rsidR="006F0FAE" w:rsidRPr="00022601" w:rsidRDefault="006F0FAE" w:rsidP="006F0FAE">
      <w:pPr>
        <w:pStyle w:val="Default"/>
        <w:rPr>
          <w:lang w:val="es-ES"/>
        </w:rPr>
      </w:pPr>
      <w:proofErr w:type="spellStart"/>
      <w:r w:rsidRPr="00022601">
        <w:rPr>
          <w:lang w:val="es-ES"/>
        </w:rPr>
        <w:t>Glendinning</w:t>
      </w:r>
      <w:proofErr w:type="spellEnd"/>
      <w:r w:rsidRPr="00022601">
        <w:rPr>
          <w:lang w:val="es-ES"/>
        </w:rPr>
        <w:t xml:space="preserve">. </w:t>
      </w:r>
      <w:r w:rsidRPr="00022601">
        <w:rPr>
          <w:i/>
          <w:lang w:val="es-ES"/>
        </w:rPr>
        <w:t>Historia de la literatura española 4. El siglo XVIII</w:t>
      </w:r>
      <w:r w:rsidRPr="00022601">
        <w:rPr>
          <w:lang w:val="es-ES"/>
        </w:rPr>
        <w:t>.</w:t>
      </w:r>
      <w:r w:rsidRPr="00022601">
        <w:rPr>
          <w:lang w:val="es-ES"/>
        </w:rPr>
        <w:br/>
        <w:t>Barcelona: Ariel</w:t>
      </w:r>
    </w:p>
    <w:p w14:paraId="3EF7899E" w14:textId="77777777" w:rsidR="006F0FAE" w:rsidRPr="00022601" w:rsidRDefault="006F0FAE" w:rsidP="006F0FAE">
      <w:pPr>
        <w:pStyle w:val="Default"/>
        <w:rPr>
          <w:lang w:val="es-ES"/>
        </w:rPr>
      </w:pPr>
    </w:p>
    <w:p w14:paraId="3967596D" w14:textId="77777777" w:rsidR="006F0FAE" w:rsidRPr="00022601" w:rsidRDefault="006F0FAE" w:rsidP="006F0FAE">
      <w:pPr>
        <w:pStyle w:val="Default"/>
        <w:rPr>
          <w:lang w:val="es-ES"/>
        </w:rPr>
      </w:pPr>
      <w:r w:rsidRPr="00022601">
        <w:rPr>
          <w:lang w:val="es-ES"/>
        </w:rPr>
        <w:t>Montero Reguera, José. Cervantismos de ayer y de hoy: capítulos de historia cultural hispánica.</w:t>
      </w:r>
    </w:p>
    <w:p w14:paraId="4CDE7B12" w14:textId="77777777" w:rsidR="006F0FAE" w:rsidRPr="00022601" w:rsidRDefault="006F0FAE" w:rsidP="006F0FAE">
      <w:pPr>
        <w:pStyle w:val="Default"/>
        <w:rPr>
          <w:lang w:val="es-ES"/>
        </w:rPr>
      </w:pPr>
      <w:r w:rsidRPr="00022601">
        <w:rPr>
          <w:lang w:val="es-ES"/>
        </w:rPr>
        <w:t xml:space="preserve">San Vicente del Raspeig: Publicaciones de la ciudad de Alicante, 2011. </w:t>
      </w:r>
    </w:p>
    <w:p w14:paraId="7A0A2870" w14:textId="77777777" w:rsidR="006F0FAE" w:rsidRDefault="006F0FAE" w:rsidP="006F0FAE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val="es-ES_tradnl" w:eastAsia="en-US"/>
        </w:rPr>
      </w:pPr>
    </w:p>
    <w:p w14:paraId="10B021FB" w14:textId="77777777" w:rsidR="00A60ED1" w:rsidRDefault="00A60ED1" w:rsidP="006F0FAE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val="es-ES_tradnl" w:eastAsia="en-US"/>
        </w:rPr>
      </w:pPr>
    </w:p>
    <w:p w14:paraId="1AEED9C8" w14:textId="77777777" w:rsidR="00927993" w:rsidRDefault="006F0FAE" w:rsidP="006F0FAE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val="es-ES_tradnl" w:eastAsia="en-US"/>
        </w:rPr>
      </w:pPr>
      <w:r>
        <w:rPr>
          <w:rFonts w:eastAsiaTheme="minorHAnsi"/>
          <w:b/>
          <w:bCs/>
          <w:color w:val="000000"/>
          <w:lang w:val="es-ES_tradnl" w:eastAsia="en-US"/>
        </w:rPr>
        <w:t xml:space="preserve">B) </w:t>
      </w:r>
      <w:proofErr w:type="spellStart"/>
      <w:r>
        <w:rPr>
          <w:rFonts w:eastAsiaTheme="minorHAnsi"/>
          <w:b/>
          <w:bCs/>
          <w:color w:val="000000"/>
          <w:lang w:val="es-ES_tradnl" w:eastAsia="en-US"/>
        </w:rPr>
        <w:t>Skönlitterär</w:t>
      </w:r>
      <w:proofErr w:type="spellEnd"/>
      <w:r>
        <w:rPr>
          <w:rFonts w:eastAsiaTheme="minorHAnsi"/>
          <w:b/>
          <w:bCs/>
          <w:color w:val="000000"/>
          <w:lang w:val="es-ES_tradnl" w:eastAsia="en-US"/>
        </w:rPr>
        <w:t xml:space="preserve"> </w:t>
      </w:r>
      <w:proofErr w:type="spellStart"/>
      <w:r>
        <w:rPr>
          <w:rFonts w:eastAsiaTheme="minorHAnsi"/>
          <w:b/>
          <w:bCs/>
          <w:color w:val="000000"/>
          <w:lang w:val="es-ES_tradnl" w:eastAsia="en-US"/>
        </w:rPr>
        <w:t>text</w:t>
      </w:r>
      <w:proofErr w:type="spellEnd"/>
    </w:p>
    <w:p w14:paraId="3319B88A" w14:textId="77777777" w:rsidR="00927993" w:rsidRDefault="00927993" w:rsidP="006F0FAE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val="es-ES_tradnl" w:eastAsia="en-US"/>
        </w:rPr>
      </w:pPr>
    </w:p>
    <w:p w14:paraId="72BE5502" w14:textId="7CC95E52" w:rsidR="006F0FAE" w:rsidRPr="00927993" w:rsidRDefault="00927993" w:rsidP="006F0FAE">
      <w:pPr>
        <w:autoSpaceDE w:val="0"/>
        <w:autoSpaceDN w:val="0"/>
        <w:adjustRightInd w:val="0"/>
        <w:rPr>
          <w:rFonts w:eastAsiaTheme="minorHAnsi"/>
          <w:b/>
          <w:bCs/>
          <w:i/>
          <w:color w:val="000000"/>
          <w:lang w:val="es-ES_tradnl" w:eastAsia="en-US"/>
        </w:rPr>
      </w:pPr>
      <w:proofErr w:type="spellStart"/>
      <w:r w:rsidRPr="00927993">
        <w:rPr>
          <w:rFonts w:eastAsiaTheme="minorHAnsi"/>
          <w:b/>
          <w:bCs/>
          <w:i/>
          <w:color w:val="000000"/>
          <w:lang w:val="es-ES_tradnl" w:eastAsia="en-US"/>
        </w:rPr>
        <w:t>Kurslitteratur</w:t>
      </w:r>
      <w:proofErr w:type="spellEnd"/>
      <w:r w:rsidR="006F0FAE" w:rsidRPr="00927993">
        <w:rPr>
          <w:rFonts w:eastAsiaTheme="minorHAnsi"/>
          <w:b/>
          <w:bCs/>
          <w:i/>
          <w:color w:val="000000"/>
          <w:lang w:val="es-ES_tradnl" w:eastAsia="en-US"/>
        </w:rPr>
        <w:br/>
      </w:r>
    </w:p>
    <w:p w14:paraId="0AD0258A" w14:textId="77777777" w:rsidR="006F0FAE" w:rsidRPr="00022601" w:rsidRDefault="006F0FAE" w:rsidP="006F0FAE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val="es-ES_tradnl" w:eastAsia="en-US"/>
        </w:rPr>
      </w:pPr>
      <w:r w:rsidRPr="00022601">
        <w:rPr>
          <w:rFonts w:eastAsiaTheme="minorHAnsi"/>
          <w:color w:val="000000"/>
          <w:lang w:val="es-ES_tradnl" w:eastAsia="en-US"/>
        </w:rPr>
        <w:t xml:space="preserve">Unamuno, Miguel de </w:t>
      </w:r>
      <w:r w:rsidRPr="00022601">
        <w:rPr>
          <w:rFonts w:eastAsiaTheme="minorHAnsi"/>
          <w:i/>
          <w:iCs/>
          <w:color w:val="000000"/>
          <w:lang w:val="es-ES_tradnl" w:eastAsia="en-US"/>
        </w:rPr>
        <w:t>Niebla</w:t>
      </w:r>
    </w:p>
    <w:p w14:paraId="6E3CE3B1" w14:textId="77777777" w:rsidR="006F0FAE" w:rsidRPr="00022601" w:rsidRDefault="006F0FAE" w:rsidP="006F0FAE">
      <w:pPr>
        <w:autoSpaceDE w:val="0"/>
        <w:autoSpaceDN w:val="0"/>
        <w:adjustRightInd w:val="0"/>
        <w:rPr>
          <w:rFonts w:eastAsiaTheme="minorHAnsi"/>
          <w:color w:val="000000"/>
          <w:lang w:val="es-ES_tradnl" w:eastAsia="en-US"/>
        </w:rPr>
      </w:pPr>
      <w:r w:rsidRPr="00022601">
        <w:rPr>
          <w:rFonts w:eastAsiaTheme="minorHAnsi"/>
          <w:color w:val="000000"/>
          <w:lang w:val="es-ES_tradnl" w:eastAsia="en-US"/>
        </w:rPr>
        <w:t>Madrid. Cátedra, 2004. ISBN 84</w:t>
      </w:r>
      <w:r w:rsidRPr="00022601">
        <w:rPr>
          <w:rFonts w:ascii="Cambria Math" w:eastAsiaTheme="minorHAnsi" w:hAnsi="Cambria Math" w:cs="Cambria Math"/>
          <w:color w:val="000000"/>
          <w:lang w:val="es-ES_tradnl" w:eastAsia="en-US"/>
        </w:rPr>
        <w:t>‐</w:t>
      </w:r>
      <w:r w:rsidRPr="00022601">
        <w:rPr>
          <w:rFonts w:eastAsiaTheme="minorHAnsi"/>
          <w:color w:val="000000"/>
          <w:lang w:val="es-ES_tradnl" w:eastAsia="en-US"/>
        </w:rPr>
        <w:t>376</w:t>
      </w:r>
      <w:r w:rsidRPr="00022601">
        <w:rPr>
          <w:rFonts w:ascii="Cambria Math" w:eastAsiaTheme="minorHAnsi" w:hAnsi="Cambria Math" w:cs="Cambria Math"/>
          <w:color w:val="000000"/>
          <w:lang w:val="es-ES_tradnl" w:eastAsia="en-US"/>
        </w:rPr>
        <w:t>‐</w:t>
      </w:r>
      <w:r w:rsidRPr="00022601">
        <w:rPr>
          <w:rFonts w:eastAsiaTheme="minorHAnsi"/>
          <w:color w:val="000000"/>
          <w:lang w:val="es-ES_tradnl" w:eastAsia="en-US"/>
        </w:rPr>
        <w:t>0347</w:t>
      </w:r>
      <w:r w:rsidRPr="00022601">
        <w:rPr>
          <w:rFonts w:ascii="Cambria Math" w:eastAsiaTheme="minorHAnsi" w:hAnsi="Cambria Math" w:cs="Cambria Math"/>
          <w:color w:val="000000"/>
          <w:lang w:val="es-ES_tradnl" w:eastAsia="en-US"/>
        </w:rPr>
        <w:t>‐</w:t>
      </w:r>
      <w:r w:rsidRPr="00022601">
        <w:rPr>
          <w:rFonts w:eastAsiaTheme="minorHAnsi"/>
          <w:color w:val="000000"/>
          <w:lang w:val="es-ES_tradnl" w:eastAsia="en-US"/>
        </w:rPr>
        <w:t>1</w:t>
      </w:r>
    </w:p>
    <w:p w14:paraId="3949D7A8" w14:textId="77777777" w:rsidR="00A60ED1" w:rsidRDefault="00A60ED1" w:rsidP="006F0FAE">
      <w:pPr>
        <w:autoSpaceDE w:val="0"/>
        <w:autoSpaceDN w:val="0"/>
        <w:adjustRightInd w:val="0"/>
        <w:rPr>
          <w:rFonts w:eastAsiaTheme="minorHAnsi"/>
          <w:color w:val="000000"/>
          <w:lang w:val="es-ES_tradnl" w:eastAsia="en-US"/>
        </w:rPr>
      </w:pPr>
    </w:p>
    <w:p w14:paraId="302D6495" w14:textId="77777777" w:rsidR="006F0FAE" w:rsidRPr="00022601" w:rsidRDefault="006F0FAE" w:rsidP="006F0FAE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val="es-ES_tradnl" w:eastAsia="en-US"/>
        </w:rPr>
      </w:pPr>
      <w:r w:rsidRPr="00022601">
        <w:rPr>
          <w:rFonts w:eastAsiaTheme="minorHAnsi"/>
          <w:color w:val="000000"/>
          <w:lang w:val="es-ES_tradnl" w:eastAsia="en-US"/>
        </w:rPr>
        <w:lastRenderedPageBreak/>
        <w:t xml:space="preserve">García Lorca, Federico </w:t>
      </w:r>
      <w:r w:rsidRPr="00022601">
        <w:rPr>
          <w:rFonts w:eastAsiaTheme="minorHAnsi"/>
          <w:i/>
          <w:iCs/>
          <w:color w:val="000000"/>
          <w:lang w:val="es-ES_tradnl" w:eastAsia="en-US"/>
        </w:rPr>
        <w:t>La casa de Bernarda Alba</w:t>
      </w:r>
    </w:p>
    <w:p w14:paraId="5878669E" w14:textId="77777777" w:rsidR="006F0FAE" w:rsidRPr="00022601" w:rsidRDefault="006F0FAE" w:rsidP="006F0FAE">
      <w:pPr>
        <w:autoSpaceDE w:val="0"/>
        <w:autoSpaceDN w:val="0"/>
        <w:adjustRightInd w:val="0"/>
        <w:rPr>
          <w:rFonts w:eastAsiaTheme="minorHAnsi"/>
          <w:color w:val="000000"/>
          <w:lang w:val="es-ES_tradnl" w:eastAsia="en-US"/>
        </w:rPr>
      </w:pPr>
      <w:r w:rsidRPr="00022601">
        <w:rPr>
          <w:rFonts w:eastAsiaTheme="minorHAnsi"/>
          <w:color w:val="000000"/>
          <w:lang w:val="es-ES_tradnl" w:eastAsia="en-US"/>
        </w:rPr>
        <w:t>Madrid. Cátedra, 2005. ISBN 84</w:t>
      </w:r>
      <w:r w:rsidRPr="00022601">
        <w:rPr>
          <w:rFonts w:ascii="Cambria Math" w:eastAsiaTheme="minorHAnsi" w:hAnsi="Cambria Math" w:cs="Cambria Math"/>
          <w:color w:val="000000"/>
          <w:lang w:val="es-ES_tradnl" w:eastAsia="en-US"/>
        </w:rPr>
        <w:t>‐</w:t>
      </w:r>
      <w:r w:rsidRPr="00022601">
        <w:rPr>
          <w:rFonts w:eastAsiaTheme="minorHAnsi"/>
          <w:color w:val="000000"/>
          <w:lang w:val="es-ES_tradnl" w:eastAsia="en-US"/>
        </w:rPr>
        <w:t>376</w:t>
      </w:r>
      <w:r w:rsidRPr="00022601">
        <w:rPr>
          <w:rFonts w:ascii="Cambria Math" w:eastAsiaTheme="minorHAnsi" w:hAnsi="Cambria Math" w:cs="Cambria Math"/>
          <w:color w:val="000000"/>
          <w:lang w:val="es-ES_tradnl" w:eastAsia="en-US"/>
        </w:rPr>
        <w:t>‐</w:t>
      </w:r>
      <w:r w:rsidRPr="00022601">
        <w:rPr>
          <w:rFonts w:eastAsiaTheme="minorHAnsi"/>
          <w:color w:val="000000"/>
          <w:lang w:val="es-ES_tradnl" w:eastAsia="en-US"/>
        </w:rPr>
        <w:t>2245</w:t>
      </w:r>
      <w:r w:rsidRPr="00022601">
        <w:rPr>
          <w:rFonts w:ascii="Cambria Math" w:eastAsiaTheme="minorHAnsi" w:hAnsi="Cambria Math" w:cs="Cambria Math"/>
          <w:color w:val="000000"/>
          <w:lang w:val="es-ES_tradnl" w:eastAsia="en-US"/>
        </w:rPr>
        <w:t>‐</w:t>
      </w:r>
      <w:r w:rsidRPr="00022601">
        <w:rPr>
          <w:rFonts w:eastAsiaTheme="minorHAnsi"/>
          <w:color w:val="000000"/>
          <w:lang w:val="es-ES_tradnl" w:eastAsia="en-US"/>
        </w:rPr>
        <w:t>X</w:t>
      </w:r>
    </w:p>
    <w:p w14:paraId="1E05A7F9" w14:textId="77777777" w:rsidR="006F0FAE" w:rsidRPr="00022601" w:rsidRDefault="006F0FAE" w:rsidP="006F0FAE">
      <w:pPr>
        <w:autoSpaceDE w:val="0"/>
        <w:autoSpaceDN w:val="0"/>
        <w:adjustRightInd w:val="0"/>
        <w:rPr>
          <w:rFonts w:eastAsiaTheme="minorHAnsi"/>
          <w:color w:val="000000"/>
          <w:lang w:val="es-ES_tradnl" w:eastAsia="en-US"/>
        </w:rPr>
      </w:pPr>
    </w:p>
    <w:p w14:paraId="5A09B680" w14:textId="77777777" w:rsidR="006F0FAE" w:rsidRPr="00022601" w:rsidRDefault="006F0FAE" w:rsidP="006F0FAE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val="es-ES_tradnl" w:eastAsia="en-US"/>
        </w:rPr>
      </w:pPr>
      <w:r w:rsidRPr="00022601">
        <w:rPr>
          <w:rFonts w:eastAsiaTheme="minorHAnsi"/>
          <w:color w:val="000000"/>
          <w:lang w:val="es-ES_tradnl" w:eastAsia="en-US"/>
        </w:rPr>
        <w:t xml:space="preserve">García Márquez, Gabriel </w:t>
      </w:r>
      <w:r w:rsidRPr="00022601">
        <w:rPr>
          <w:rFonts w:eastAsiaTheme="minorHAnsi"/>
          <w:i/>
          <w:iCs/>
          <w:color w:val="000000"/>
          <w:lang w:val="es-ES_tradnl" w:eastAsia="en-US"/>
        </w:rPr>
        <w:t>Crónica de una muerte anunciada</w:t>
      </w:r>
    </w:p>
    <w:p w14:paraId="41AB2B6F" w14:textId="77777777" w:rsidR="006F0FAE" w:rsidRPr="00022601" w:rsidRDefault="006F0FAE" w:rsidP="006F0FAE">
      <w:pPr>
        <w:autoSpaceDE w:val="0"/>
        <w:autoSpaceDN w:val="0"/>
        <w:adjustRightInd w:val="0"/>
        <w:rPr>
          <w:rFonts w:eastAsiaTheme="minorHAnsi"/>
          <w:color w:val="000000"/>
          <w:lang w:val="es-ES_tradnl" w:eastAsia="en-US"/>
        </w:rPr>
      </w:pPr>
      <w:r w:rsidRPr="00022601">
        <w:rPr>
          <w:rFonts w:eastAsiaTheme="minorHAnsi"/>
          <w:color w:val="000000"/>
          <w:lang w:val="es-ES_tradnl" w:eastAsia="en-US"/>
        </w:rPr>
        <w:t>Barcelona. Plaza &amp; Janés, 1994. ISBN 84</w:t>
      </w:r>
      <w:r w:rsidRPr="00022601">
        <w:rPr>
          <w:rFonts w:ascii="Cambria Math" w:eastAsiaTheme="minorHAnsi" w:hAnsi="Cambria Math" w:cs="Cambria Math"/>
          <w:color w:val="000000"/>
          <w:lang w:val="es-ES_tradnl" w:eastAsia="en-US"/>
        </w:rPr>
        <w:t>‐</w:t>
      </w:r>
      <w:r w:rsidRPr="00022601">
        <w:rPr>
          <w:rFonts w:eastAsiaTheme="minorHAnsi"/>
          <w:color w:val="000000"/>
          <w:lang w:val="es-ES_tradnl" w:eastAsia="en-US"/>
        </w:rPr>
        <w:t>01</w:t>
      </w:r>
      <w:r w:rsidRPr="00022601">
        <w:rPr>
          <w:rFonts w:ascii="Cambria Math" w:eastAsiaTheme="minorHAnsi" w:hAnsi="Cambria Math" w:cs="Cambria Math"/>
          <w:color w:val="000000"/>
          <w:lang w:val="es-ES_tradnl" w:eastAsia="en-US"/>
        </w:rPr>
        <w:t>‐</w:t>
      </w:r>
      <w:r w:rsidRPr="00022601">
        <w:rPr>
          <w:rFonts w:eastAsiaTheme="minorHAnsi"/>
          <w:color w:val="000000"/>
          <w:lang w:val="es-ES_tradnl" w:eastAsia="en-US"/>
        </w:rPr>
        <w:t>62009</w:t>
      </w:r>
      <w:r w:rsidRPr="00022601">
        <w:rPr>
          <w:rFonts w:ascii="Cambria Math" w:eastAsiaTheme="minorHAnsi" w:hAnsi="Cambria Math" w:cs="Cambria Math"/>
          <w:color w:val="000000"/>
          <w:lang w:val="es-ES_tradnl" w:eastAsia="en-US"/>
        </w:rPr>
        <w:t>‐</w:t>
      </w:r>
      <w:r w:rsidRPr="00022601">
        <w:rPr>
          <w:rFonts w:eastAsiaTheme="minorHAnsi"/>
          <w:color w:val="000000"/>
          <w:lang w:val="es-ES_tradnl" w:eastAsia="en-US"/>
        </w:rPr>
        <w:t>0</w:t>
      </w:r>
    </w:p>
    <w:p w14:paraId="5EAE207B" w14:textId="77777777" w:rsidR="006F0FAE" w:rsidRPr="00022601" w:rsidRDefault="006F0FAE" w:rsidP="006F0FAE">
      <w:pPr>
        <w:autoSpaceDE w:val="0"/>
        <w:autoSpaceDN w:val="0"/>
        <w:adjustRightInd w:val="0"/>
        <w:rPr>
          <w:rFonts w:eastAsiaTheme="minorHAnsi"/>
          <w:color w:val="000000"/>
          <w:lang w:val="es-ES_tradnl" w:eastAsia="en-US"/>
        </w:rPr>
      </w:pPr>
    </w:p>
    <w:p w14:paraId="592102BF" w14:textId="77777777" w:rsidR="006F0FAE" w:rsidRPr="00022601" w:rsidRDefault="006F0FAE" w:rsidP="006F0FAE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val="es-ES_tradnl" w:eastAsia="en-US"/>
        </w:rPr>
      </w:pPr>
      <w:r w:rsidRPr="00022601">
        <w:rPr>
          <w:rFonts w:eastAsiaTheme="minorHAnsi"/>
          <w:color w:val="000000"/>
          <w:lang w:val="es-ES_tradnl" w:eastAsia="en-US"/>
        </w:rPr>
        <w:t xml:space="preserve">Mastretta, Ángeles </w:t>
      </w:r>
      <w:r w:rsidRPr="00022601">
        <w:rPr>
          <w:rFonts w:eastAsiaTheme="minorHAnsi"/>
          <w:i/>
          <w:iCs/>
          <w:color w:val="000000"/>
          <w:lang w:val="es-ES_tradnl" w:eastAsia="en-US"/>
        </w:rPr>
        <w:t>Arráncame la vida</w:t>
      </w:r>
    </w:p>
    <w:p w14:paraId="62734116" w14:textId="77777777" w:rsidR="006F0FAE" w:rsidRPr="00022601" w:rsidRDefault="006F0FAE" w:rsidP="006F0FAE">
      <w:pPr>
        <w:autoSpaceDE w:val="0"/>
        <w:autoSpaceDN w:val="0"/>
        <w:adjustRightInd w:val="0"/>
        <w:rPr>
          <w:rFonts w:eastAsiaTheme="minorHAnsi"/>
          <w:color w:val="000000"/>
          <w:lang w:val="es-ES_tradnl" w:eastAsia="en-US"/>
        </w:rPr>
      </w:pPr>
      <w:r w:rsidRPr="00022601">
        <w:rPr>
          <w:rFonts w:eastAsiaTheme="minorHAnsi"/>
          <w:color w:val="000000"/>
          <w:lang w:val="es-ES_tradnl" w:eastAsia="en-US"/>
        </w:rPr>
        <w:t>Barcelona. Seix Barral, 2005. ISBN 84</w:t>
      </w:r>
      <w:r w:rsidRPr="00022601">
        <w:rPr>
          <w:rFonts w:ascii="Cambria Math" w:eastAsiaTheme="minorHAnsi" w:hAnsi="Cambria Math" w:cs="Cambria Math"/>
          <w:color w:val="000000"/>
          <w:lang w:val="es-ES_tradnl" w:eastAsia="en-US"/>
        </w:rPr>
        <w:t>‐</w:t>
      </w:r>
      <w:r w:rsidRPr="00022601">
        <w:rPr>
          <w:rFonts w:eastAsiaTheme="minorHAnsi"/>
          <w:color w:val="000000"/>
          <w:lang w:val="es-ES_tradnl" w:eastAsia="en-US"/>
        </w:rPr>
        <w:t>322</w:t>
      </w:r>
      <w:r w:rsidRPr="00022601">
        <w:rPr>
          <w:rFonts w:ascii="Cambria Math" w:eastAsiaTheme="minorHAnsi" w:hAnsi="Cambria Math" w:cs="Cambria Math"/>
          <w:color w:val="000000"/>
          <w:lang w:val="es-ES_tradnl" w:eastAsia="en-US"/>
        </w:rPr>
        <w:t>‐</w:t>
      </w:r>
      <w:r w:rsidRPr="00022601">
        <w:rPr>
          <w:rFonts w:eastAsiaTheme="minorHAnsi"/>
          <w:color w:val="000000"/>
          <w:lang w:val="es-ES_tradnl" w:eastAsia="en-US"/>
        </w:rPr>
        <w:t>1639</w:t>
      </w:r>
      <w:r w:rsidRPr="00022601">
        <w:rPr>
          <w:rFonts w:ascii="Cambria Math" w:eastAsiaTheme="minorHAnsi" w:hAnsi="Cambria Math" w:cs="Cambria Math"/>
          <w:color w:val="000000"/>
          <w:lang w:val="es-ES_tradnl" w:eastAsia="en-US"/>
        </w:rPr>
        <w:t>‐</w:t>
      </w:r>
      <w:r w:rsidRPr="00022601">
        <w:rPr>
          <w:rFonts w:eastAsiaTheme="minorHAnsi"/>
          <w:color w:val="000000"/>
          <w:lang w:val="es-ES_tradnl" w:eastAsia="en-US"/>
        </w:rPr>
        <w:t>9</w:t>
      </w:r>
    </w:p>
    <w:p w14:paraId="7A94D1D0" w14:textId="77777777" w:rsidR="006F0FAE" w:rsidRPr="00022601" w:rsidRDefault="006F0FAE" w:rsidP="006F0FAE">
      <w:pPr>
        <w:autoSpaceDE w:val="0"/>
        <w:autoSpaceDN w:val="0"/>
        <w:adjustRightInd w:val="0"/>
        <w:rPr>
          <w:rFonts w:eastAsiaTheme="minorHAnsi"/>
          <w:color w:val="000000"/>
          <w:lang w:val="es-ES_tradnl" w:eastAsia="en-US"/>
        </w:rPr>
      </w:pPr>
    </w:p>
    <w:p w14:paraId="3A421D30" w14:textId="77777777" w:rsidR="006F0FAE" w:rsidRPr="00022601" w:rsidRDefault="006F0FAE" w:rsidP="006F0FAE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val="es-ES_tradnl" w:eastAsia="en-US"/>
        </w:rPr>
      </w:pPr>
      <w:r w:rsidRPr="00022601">
        <w:rPr>
          <w:rFonts w:eastAsiaTheme="minorHAnsi"/>
          <w:color w:val="000000"/>
          <w:lang w:val="es-ES_tradnl" w:eastAsia="en-US"/>
        </w:rPr>
        <w:t xml:space="preserve">Franco, Jean </w:t>
      </w:r>
      <w:r w:rsidRPr="00022601">
        <w:rPr>
          <w:rFonts w:eastAsiaTheme="minorHAnsi"/>
          <w:i/>
          <w:iCs/>
          <w:color w:val="000000"/>
          <w:lang w:val="es-ES_tradnl" w:eastAsia="en-US"/>
        </w:rPr>
        <w:t>Historia de la literatura Hispanoamericana</w:t>
      </w:r>
    </w:p>
    <w:p w14:paraId="15668166" w14:textId="77777777" w:rsidR="006F0FAE" w:rsidRPr="00022601" w:rsidRDefault="006F0FAE" w:rsidP="006F0FAE">
      <w:pPr>
        <w:autoSpaceDE w:val="0"/>
        <w:autoSpaceDN w:val="0"/>
        <w:adjustRightInd w:val="0"/>
        <w:rPr>
          <w:rFonts w:eastAsiaTheme="minorHAnsi"/>
          <w:color w:val="000000"/>
          <w:lang w:val="es-ES_tradnl" w:eastAsia="en-US"/>
        </w:rPr>
      </w:pPr>
      <w:r w:rsidRPr="00022601">
        <w:rPr>
          <w:rFonts w:eastAsiaTheme="minorHAnsi"/>
          <w:color w:val="000000"/>
          <w:lang w:val="es-ES_tradnl" w:eastAsia="en-US"/>
        </w:rPr>
        <w:t>Barcelona. Ariel, 1990. ISBN 84</w:t>
      </w:r>
      <w:r w:rsidRPr="00022601">
        <w:rPr>
          <w:rFonts w:ascii="Cambria Math" w:eastAsiaTheme="minorHAnsi" w:hAnsi="Cambria Math" w:cs="Cambria Math"/>
          <w:color w:val="000000"/>
          <w:lang w:val="es-ES_tradnl" w:eastAsia="en-US"/>
        </w:rPr>
        <w:t>‐</w:t>
      </w:r>
      <w:r w:rsidRPr="00022601">
        <w:rPr>
          <w:rFonts w:eastAsiaTheme="minorHAnsi"/>
          <w:color w:val="000000"/>
          <w:lang w:val="es-ES_tradnl" w:eastAsia="en-US"/>
        </w:rPr>
        <w:t>344</w:t>
      </w:r>
      <w:r w:rsidRPr="00022601">
        <w:rPr>
          <w:rFonts w:ascii="Cambria Math" w:eastAsiaTheme="minorHAnsi" w:hAnsi="Cambria Math" w:cs="Cambria Math"/>
          <w:color w:val="000000"/>
          <w:lang w:val="es-ES_tradnl" w:eastAsia="en-US"/>
        </w:rPr>
        <w:t>‐</w:t>
      </w:r>
      <w:r w:rsidRPr="00022601">
        <w:rPr>
          <w:rFonts w:eastAsiaTheme="minorHAnsi"/>
          <w:color w:val="000000"/>
          <w:lang w:val="es-ES_tradnl" w:eastAsia="en-US"/>
        </w:rPr>
        <w:t>8315</w:t>
      </w:r>
      <w:r w:rsidRPr="00022601">
        <w:rPr>
          <w:rFonts w:ascii="Cambria Math" w:eastAsiaTheme="minorHAnsi" w:hAnsi="Cambria Math" w:cs="Cambria Math"/>
          <w:color w:val="000000"/>
          <w:lang w:val="es-ES_tradnl" w:eastAsia="en-US"/>
        </w:rPr>
        <w:t>‐</w:t>
      </w:r>
      <w:r w:rsidRPr="00022601">
        <w:rPr>
          <w:rFonts w:eastAsiaTheme="minorHAnsi"/>
          <w:color w:val="000000"/>
          <w:lang w:val="es-ES_tradnl" w:eastAsia="en-US"/>
        </w:rPr>
        <w:t>7</w:t>
      </w:r>
    </w:p>
    <w:p w14:paraId="187EDA0F" w14:textId="77777777" w:rsidR="006F0FAE" w:rsidRPr="00022601" w:rsidRDefault="006F0FAE" w:rsidP="006F0FAE">
      <w:pPr>
        <w:autoSpaceDE w:val="0"/>
        <w:autoSpaceDN w:val="0"/>
        <w:adjustRightInd w:val="0"/>
        <w:rPr>
          <w:rFonts w:eastAsiaTheme="minorHAnsi"/>
          <w:color w:val="000000"/>
          <w:lang w:val="es-ES_tradnl" w:eastAsia="en-US"/>
        </w:rPr>
      </w:pPr>
    </w:p>
    <w:p w14:paraId="5580272C" w14:textId="77777777" w:rsidR="006F0FAE" w:rsidRPr="002074C9" w:rsidRDefault="006F0FAE" w:rsidP="006F0FAE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022601">
        <w:rPr>
          <w:rFonts w:eastAsiaTheme="minorHAnsi"/>
          <w:color w:val="000000"/>
          <w:lang w:val="es-ES_tradnl" w:eastAsia="en-US"/>
        </w:rPr>
        <w:t>Kompendium</w:t>
      </w:r>
      <w:proofErr w:type="spellEnd"/>
      <w:r w:rsidRPr="00022601">
        <w:rPr>
          <w:rFonts w:eastAsiaTheme="minorHAnsi"/>
          <w:color w:val="000000"/>
          <w:lang w:val="es-ES_tradnl" w:eastAsia="en-US"/>
        </w:rPr>
        <w:t xml:space="preserve">: </w:t>
      </w:r>
      <w:r w:rsidRPr="00022601">
        <w:rPr>
          <w:rFonts w:eastAsiaTheme="minorHAnsi"/>
          <w:i/>
          <w:iCs/>
          <w:lang w:val="es-ES_tradnl" w:eastAsia="en-US"/>
        </w:rPr>
        <w:t>Cuentos, poemas y estudios complementarios</w:t>
      </w:r>
      <w:r>
        <w:rPr>
          <w:rFonts w:eastAsiaTheme="minorHAnsi"/>
          <w:i/>
          <w:iCs/>
          <w:lang w:val="es-ES_tradnl" w:eastAsia="en-US"/>
        </w:rPr>
        <w:t xml:space="preserve">. </w:t>
      </w:r>
      <w:r w:rsidRPr="002074C9">
        <w:rPr>
          <w:rFonts w:eastAsiaTheme="minorHAnsi"/>
          <w:iCs/>
          <w:lang w:eastAsia="en-US"/>
        </w:rPr>
        <w:t>S</w:t>
      </w:r>
      <w:r w:rsidRPr="002074C9">
        <w:t>ammanfattad av</w:t>
      </w:r>
      <w:r w:rsidRPr="002074C9">
        <w:rPr>
          <w:rFonts w:eastAsiaTheme="minorHAnsi"/>
          <w:lang w:eastAsia="en-US"/>
        </w:rPr>
        <w:t xml:space="preserve"> Victoria</w:t>
      </w:r>
    </w:p>
    <w:p w14:paraId="306BA5E4" w14:textId="77777777" w:rsidR="006F0FAE" w:rsidRPr="00022601" w:rsidRDefault="006F0FAE" w:rsidP="006F0F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22601">
        <w:rPr>
          <w:rFonts w:eastAsiaTheme="minorHAnsi"/>
          <w:lang w:eastAsia="en-US"/>
        </w:rPr>
        <w:t>Thörnryd.</w:t>
      </w:r>
    </w:p>
    <w:p w14:paraId="2CC7ECAD" w14:textId="77777777" w:rsidR="006F0FAE" w:rsidRPr="00022601" w:rsidRDefault="006F0FAE" w:rsidP="006F0FAE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022601">
        <w:rPr>
          <w:rFonts w:eastAsiaTheme="minorHAnsi"/>
          <w:color w:val="000000"/>
          <w:lang w:eastAsia="en-US"/>
        </w:rPr>
        <w:t xml:space="preserve">(Säljs hos </w:t>
      </w:r>
      <w:proofErr w:type="spellStart"/>
      <w:r w:rsidRPr="00022601">
        <w:rPr>
          <w:rFonts w:eastAsiaTheme="minorHAnsi"/>
          <w:color w:val="000000"/>
          <w:lang w:eastAsia="en-US"/>
        </w:rPr>
        <w:t>LiU</w:t>
      </w:r>
      <w:proofErr w:type="spellEnd"/>
      <w:r w:rsidRPr="00022601">
        <w:rPr>
          <w:rFonts w:ascii="Cambria Math" w:eastAsiaTheme="minorHAnsi" w:hAnsi="Cambria Math" w:cs="Cambria Math"/>
          <w:color w:val="000000"/>
          <w:lang w:eastAsia="en-US"/>
        </w:rPr>
        <w:t>‐</w:t>
      </w:r>
      <w:r w:rsidRPr="00022601">
        <w:rPr>
          <w:rFonts w:eastAsiaTheme="minorHAnsi"/>
          <w:color w:val="000000"/>
          <w:lang w:eastAsia="en-US"/>
        </w:rPr>
        <w:t>tryck</w:t>
      </w:r>
      <w:r w:rsidRPr="00022601">
        <w:rPr>
          <w:rFonts w:eastAsiaTheme="minorHAnsi"/>
          <w:b/>
          <w:bCs/>
          <w:color w:val="000000"/>
          <w:lang w:eastAsia="en-US"/>
        </w:rPr>
        <w:t xml:space="preserve">, </w:t>
      </w:r>
      <w:r w:rsidRPr="00022601">
        <w:rPr>
          <w:rFonts w:eastAsiaTheme="minorHAnsi"/>
          <w:color w:val="000000"/>
          <w:lang w:eastAsia="en-US"/>
        </w:rPr>
        <w:t>Hus A, ingång 19 C</w:t>
      </w:r>
      <w:r w:rsidRPr="00022601">
        <w:rPr>
          <w:rFonts w:eastAsiaTheme="minorHAnsi"/>
          <w:b/>
          <w:bCs/>
          <w:color w:val="000000"/>
          <w:lang w:eastAsia="en-US"/>
        </w:rPr>
        <w:t>)</w:t>
      </w:r>
    </w:p>
    <w:p w14:paraId="0CCF8251" w14:textId="77777777" w:rsidR="006F0FAE" w:rsidRPr="00022601" w:rsidRDefault="006F0FAE" w:rsidP="006F0FAE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14:paraId="0FC70C42" w14:textId="77777777" w:rsidR="006F0FAE" w:rsidRPr="00022601" w:rsidRDefault="006F0FAE" w:rsidP="006F0FAE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14:paraId="622E079B" w14:textId="2BD2A7EF" w:rsidR="006F0FAE" w:rsidRPr="00D27F4A" w:rsidRDefault="006F0FAE" w:rsidP="006F0FAE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val="es-ES_tradnl" w:eastAsia="en-US"/>
        </w:rPr>
      </w:pPr>
      <w:r w:rsidRPr="00D27F4A">
        <w:rPr>
          <w:rFonts w:eastAsiaTheme="minorHAnsi"/>
          <w:b/>
          <w:bCs/>
          <w:color w:val="000000"/>
          <w:lang w:val="es-ES_tradnl" w:eastAsia="en-US"/>
        </w:rPr>
        <w:t>II</w:t>
      </w:r>
      <w:r w:rsidR="00927993">
        <w:rPr>
          <w:rFonts w:eastAsiaTheme="minorHAnsi"/>
          <w:b/>
          <w:bCs/>
          <w:color w:val="000000"/>
          <w:lang w:val="es-ES_tradnl" w:eastAsia="en-US"/>
        </w:rPr>
        <w:t>I</w:t>
      </w:r>
      <w:r w:rsidRPr="00D27F4A">
        <w:rPr>
          <w:rFonts w:eastAsiaTheme="minorHAnsi"/>
          <w:b/>
          <w:bCs/>
          <w:color w:val="000000"/>
          <w:lang w:val="es-ES_tradnl" w:eastAsia="en-US"/>
        </w:rPr>
        <w:t>. KULTUR OCH SAMHÄLLE LATINAMERIKA</w:t>
      </w:r>
    </w:p>
    <w:p w14:paraId="543467F9" w14:textId="77777777" w:rsidR="00927993" w:rsidRDefault="00927993" w:rsidP="006F0FAE">
      <w:pPr>
        <w:autoSpaceDE w:val="0"/>
        <w:autoSpaceDN w:val="0"/>
        <w:adjustRightInd w:val="0"/>
        <w:rPr>
          <w:rFonts w:eastAsiaTheme="minorHAnsi"/>
          <w:color w:val="000000"/>
          <w:lang w:val="es-ES_tradnl" w:eastAsia="en-US"/>
        </w:rPr>
      </w:pPr>
    </w:p>
    <w:p w14:paraId="16C2BF01" w14:textId="48265604" w:rsidR="00927993" w:rsidRPr="00927993" w:rsidRDefault="00927993" w:rsidP="006F0FAE">
      <w:pPr>
        <w:autoSpaceDE w:val="0"/>
        <w:autoSpaceDN w:val="0"/>
        <w:adjustRightInd w:val="0"/>
        <w:rPr>
          <w:rFonts w:eastAsiaTheme="minorHAnsi"/>
          <w:b/>
          <w:i/>
          <w:color w:val="000000"/>
          <w:lang w:val="es-ES_tradnl" w:eastAsia="en-US"/>
        </w:rPr>
      </w:pPr>
      <w:proofErr w:type="spellStart"/>
      <w:r w:rsidRPr="00927993">
        <w:rPr>
          <w:rFonts w:eastAsiaTheme="minorHAnsi"/>
          <w:b/>
          <w:i/>
          <w:color w:val="000000"/>
          <w:lang w:val="es-ES_tradnl" w:eastAsia="en-US"/>
        </w:rPr>
        <w:t>Kurslitteratur</w:t>
      </w:r>
      <w:proofErr w:type="spellEnd"/>
    </w:p>
    <w:p w14:paraId="7985A2C8" w14:textId="77777777" w:rsidR="00927993" w:rsidRDefault="00927993" w:rsidP="006F0FAE">
      <w:pPr>
        <w:autoSpaceDE w:val="0"/>
        <w:autoSpaceDN w:val="0"/>
        <w:adjustRightInd w:val="0"/>
        <w:rPr>
          <w:rFonts w:eastAsiaTheme="minorHAnsi"/>
          <w:color w:val="000000"/>
          <w:lang w:val="es-ES_tradnl" w:eastAsia="en-US"/>
        </w:rPr>
      </w:pPr>
    </w:p>
    <w:p w14:paraId="1AE6B807" w14:textId="77777777" w:rsidR="006F0FAE" w:rsidRPr="00022601" w:rsidRDefault="006F0FAE" w:rsidP="006F0FAE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val="es-ES_tradnl" w:eastAsia="en-US"/>
        </w:rPr>
      </w:pPr>
      <w:proofErr w:type="spellStart"/>
      <w:r w:rsidRPr="00022601">
        <w:rPr>
          <w:rFonts w:eastAsiaTheme="minorHAnsi"/>
          <w:color w:val="000000"/>
          <w:lang w:val="es-ES_tradnl" w:eastAsia="en-US"/>
        </w:rPr>
        <w:t>Piñeyro</w:t>
      </w:r>
      <w:proofErr w:type="spellEnd"/>
      <w:r w:rsidRPr="00022601">
        <w:rPr>
          <w:rFonts w:eastAsiaTheme="minorHAnsi"/>
          <w:color w:val="000000"/>
          <w:lang w:val="es-ES_tradnl" w:eastAsia="en-US"/>
        </w:rPr>
        <w:t xml:space="preserve">, Juan Carlos </w:t>
      </w:r>
      <w:r w:rsidRPr="00022601">
        <w:rPr>
          <w:rFonts w:eastAsiaTheme="minorHAnsi"/>
          <w:i/>
          <w:iCs/>
          <w:color w:val="000000"/>
          <w:lang w:val="es-ES_tradnl" w:eastAsia="en-US"/>
        </w:rPr>
        <w:t>Hispanoamérica desde la alteridad</w:t>
      </w:r>
    </w:p>
    <w:p w14:paraId="202E9B8B" w14:textId="77777777" w:rsidR="006F0FAE" w:rsidRPr="00022601" w:rsidRDefault="006F0FAE" w:rsidP="006F0F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22601">
        <w:rPr>
          <w:rFonts w:eastAsiaTheme="minorHAnsi"/>
          <w:color w:val="000000"/>
          <w:lang w:eastAsia="en-US"/>
        </w:rPr>
        <w:t>Lund: Studentlitteratur, 2006. ISBN 91</w:t>
      </w:r>
      <w:r w:rsidRPr="00022601">
        <w:rPr>
          <w:rFonts w:ascii="Cambria Math" w:eastAsiaTheme="minorHAnsi" w:hAnsi="Cambria Math" w:cs="Cambria Math"/>
          <w:color w:val="000000"/>
          <w:lang w:eastAsia="en-US"/>
        </w:rPr>
        <w:t>‐</w:t>
      </w:r>
      <w:r w:rsidRPr="00022601">
        <w:rPr>
          <w:rFonts w:eastAsiaTheme="minorHAnsi"/>
          <w:color w:val="000000"/>
          <w:lang w:eastAsia="en-US"/>
        </w:rPr>
        <w:t>44</w:t>
      </w:r>
      <w:r w:rsidRPr="00022601">
        <w:rPr>
          <w:rFonts w:ascii="Cambria Math" w:eastAsiaTheme="minorHAnsi" w:hAnsi="Cambria Math" w:cs="Cambria Math"/>
          <w:color w:val="000000"/>
          <w:lang w:eastAsia="en-US"/>
        </w:rPr>
        <w:t>‐</w:t>
      </w:r>
      <w:r w:rsidRPr="00022601">
        <w:rPr>
          <w:rFonts w:eastAsiaTheme="minorHAnsi"/>
          <w:color w:val="000000"/>
          <w:lang w:eastAsia="en-US"/>
        </w:rPr>
        <w:t>0414</w:t>
      </w:r>
      <w:r w:rsidRPr="00022601">
        <w:rPr>
          <w:rFonts w:ascii="Cambria Math" w:eastAsiaTheme="minorHAnsi" w:hAnsi="Cambria Math" w:cs="Cambria Math"/>
          <w:color w:val="000000"/>
          <w:lang w:eastAsia="en-US"/>
        </w:rPr>
        <w:t>‐</w:t>
      </w:r>
      <w:r w:rsidRPr="00022601">
        <w:rPr>
          <w:rFonts w:eastAsiaTheme="minorHAnsi"/>
          <w:color w:val="000000"/>
          <w:lang w:eastAsia="en-US"/>
        </w:rPr>
        <w:t>X</w:t>
      </w:r>
    </w:p>
    <w:p w14:paraId="3711E369" w14:textId="77777777" w:rsidR="006F0FAE" w:rsidRPr="00022601" w:rsidRDefault="006F0FAE" w:rsidP="006F0F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444E0AA9" w14:textId="77777777" w:rsidR="006F0FAE" w:rsidRPr="00927993" w:rsidRDefault="006F0FAE" w:rsidP="006F0FAE">
      <w:pPr>
        <w:pStyle w:val="Default"/>
        <w:rPr>
          <w:rStyle w:val="Stark"/>
          <w:b w:val="0"/>
          <w:i/>
        </w:rPr>
      </w:pPr>
      <w:r w:rsidRPr="00927993">
        <w:rPr>
          <w:rStyle w:val="Stark"/>
          <w:i/>
        </w:rPr>
        <w:t>Referenslitteratur</w:t>
      </w:r>
      <w:r w:rsidRPr="00927993">
        <w:rPr>
          <w:rStyle w:val="Stark"/>
          <w:i/>
        </w:rPr>
        <w:br/>
      </w:r>
    </w:p>
    <w:p w14:paraId="00FBD53B" w14:textId="77777777" w:rsidR="006F0FAE" w:rsidRPr="00022601" w:rsidRDefault="006F0FAE" w:rsidP="006F0FAE">
      <w:pPr>
        <w:rPr>
          <w:i/>
          <w:lang w:val="es-ES_tradnl"/>
        </w:rPr>
      </w:pPr>
      <w:r w:rsidRPr="00022601">
        <w:rPr>
          <w:lang w:val="es-ES_tradnl"/>
        </w:rPr>
        <w:t xml:space="preserve">Camacho Padilla, Fernando, </w:t>
      </w:r>
      <w:proofErr w:type="spellStart"/>
      <w:r w:rsidRPr="00022601">
        <w:rPr>
          <w:rStyle w:val="Stark"/>
          <w:lang w:val="es-ES_tradnl"/>
        </w:rPr>
        <w:t>Masoliver</w:t>
      </w:r>
      <w:proofErr w:type="spellEnd"/>
      <w:r w:rsidRPr="00022601">
        <w:rPr>
          <w:rStyle w:val="Stark"/>
          <w:lang w:val="es-ES_tradnl"/>
        </w:rPr>
        <w:t>, Joaquín,</w:t>
      </w:r>
      <w:r w:rsidRPr="00022601">
        <w:rPr>
          <w:b/>
          <w:lang w:val="es-ES_tradnl"/>
        </w:rPr>
        <w:t xml:space="preserve"> </w:t>
      </w:r>
      <w:r w:rsidRPr="00022601">
        <w:rPr>
          <w:rStyle w:val="Stark"/>
          <w:lang w:val="es-ES_tradnl"/>
        </w:rPr>
        <w:t xml:space="preserve">Vidales, Carlos. </w:t>
      </w:r>
      <w:r w:rsidRPr="00022601">
        <w:rPr>
          <w:rStyle w:val="Stark"/>
          <w:i/>
          <w:lang w:val="es-ES_tradnl"/>
        </w:rPr>
        <w:t>América Latina</w:t>
      </w:r>
    </w:p>
    <w:p w14:paraId="582FF81F" w14:textId="77777777" w:rsidR="006F0FAE" w:rsidRPr="00022601" w:rsidRDefault="006F0FAE" w:rsidP="006F0FAE">
      <w:pPr>
        <w:rPr>
          <w:lang w:val="es-ES_tradnl"/>
        </w:rPr>
      </w:pPr>
      <w:proofErr w:type="spellStart"/>
      <w:r w:rsidRPr="00022601">
        <w:rPr>
          <w:lang w:val="es-ES_tradnl"/>
        </w:rPr>
        <w:t>Samfundslitteratur</w:t>
      </w:r>
      <w:proofErr w:type="spellEnd"/>
      <w:r w:rsidRPr="00022601">
        <w:rPr>
          <w:lang w:val="es-ES_tradnl"/>
        </w:rPr>
        <w:t>, 2009. ISBN 9788759312728</w:t>
      </w:r>
    </w:p>
    <w:p w14:paraId="434EA63D" w14:textId="77777777" w:rsidR="006F0FAE" w:rsidRPr="00022601" w:rsidRDefault="006F0FAE" w:rsidP="006F0FAE">
      <w:pPr>
        <w:rPr>
          <w:lang w:val="es-ES_tradnl"/>
        </w:rPr>
      </w:pPr>
    </w:p>
    <w:p w14:paraId="3B4C4375" w14:textId="77777777" w:rsidR="006F0FAE" w:rsidRPr="00022601" w:rsidRDefault="006F0FAE" w:rsidP="006F0FAE">
      <w:pPr>
        <w:rPr>
          <w:lang w:val="es-ES"/>
        </w:rPr>
      </w:pPr>
      <w:r w:rsidRPr="00022601">
        <w:rPr>
          <w:lang w:val="es-ES"/>
        </w:rPr>
        <w:t xml:space="preserve">Fuentes, Carlos (2012) </w:t>
      </w:r>
      <w:r w:rsidRPr="00022601">
        <w:rPr>
          <w:i/>
          <w:lang w:val="es-ES"/>
        </w:rPr>
        <w:t>El espejo enterrado</w:t>
      </w:r>
      <w:r w:rsidRPr="00022601">
        <w:rPr>
          <w:lang w:val="es-ES"/>
        </w:rPr>
        <w:t xml:space="preserve">. </w:t>
      </w:r>
    </w:p>
    <w:p w14:paraId="77C4BC69" w14:textId="77777777" w:rsidR="006F0FAE" w:rsidRPr="00022601" w:rsidRDefault="006F0FAE" w:rsidP="006F0FAE">
      <w:pPr>
        <w:rPr>
          <w:lang w:val="es-ES_tradnl"/>
        </w:rPr>
      </w:pPr>
      <w:r w:rsidRPr="00022601">
        <w:rPr>
          <w:lang w:val="es-ES"/>
        </w:rPr>
        <w:t>Ed. Fondo de Cultura Económica de España. Madrid: Taurus, 1997.</w:t>
      </w:r>
      <w:r w:rsidRPr="00022601">
        <w:rPr>
          <w:lang w:val="es-ES"/>
        </w:rPr>
        <w:br/>
      </w:r>
      <w:r w:rsidRPr="00022601">
        <w:rPr>
          <w:lang w:val="es-ES_tradnl"/>
        </w:rPr>
        <w:t>ISBN 84-306-0265-8</w:t>
      </w:r>
    </w:p>
    <w:p w14:paraId="517D1156" w14:textId="77777777" w:rsidR="006F0FAE" w:rsidRPr="00022601" w:rsidRDefault="006F0FAE" w:rsidP="006F0FAE">
      <w:pPr>
        <w:rPr>
          <w:lang w:val="es-ES"/>
        </w:rPr>
      </w:pPr>
    </w:p>
    <w:p w14:paraId="460F008F" w14:textId="77777777" w:rsidR="006F0FAE" w:rsidRPr="00022601" w:rsidRDefault="006F0FAE" w:rsidP="006F0FAE">
      <w:pPr>
        <w:rPr>
          <w:rStyle w:val="Stark"/>
          <w:b w:val="0"/>
        </w:rPr>
      </w:pPr>
      <w:r w:rsidRPr="00022601">
        <w:rPr>
          <w:rStyle w:val="Stark"/>
          <w:lang w:val="es-ES"/>
        </w:rPr>
        <w:t xml:space="preserve">Germán Vázquez  y Nelson Martínez Díaz. </w:t>
      </w:r>
      <w:r w:rsidRPr="00022601">
        <w:rPr>
          <w:rStyle w:val="Stark"/>
          <w:i/>
          <w:lang w:val="es-ES"/>
        </w:rPr>
        <w:t>Historia de América Latina</w:t>
      </w:r>
      <w:r w:rsidRPr="00022601">
        <w:rPr>
          <w:rStyle w:val="Stark"/>
          <w:i/>
          <w:lang w:val="es-ES"/>
        </w:rPr>
        <w:br/>
      </w:r>
      <w:r w:rsidRPr="00022601">
        <w:rPr>
          <w:rStyle w:val="Stark"/>
          <w:lang w:val="es-ES"/>
        </w:rPr>
        <w:t xml:space="preserve">SGEL – Educación, 2000. </w:t>
      </w:r>
      <w:r w:rsidRPr="00022601">
        <w:rPr>
          <w:rStyle w:val="Stark"/>
        </w:rPr>
        <w:t>ISBN: 84-7143-643-4</w:t>
      </w:r>
    </w:p>
    <w:p w14:paraId="48955281" w14:textId="77777777" w:rsidR="006F0FAE" w:rsidRPr="00022601" w:rsidRDefault="006F0FAE" w:rsidP="006F0F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38AEF90" w14:textId="77777777" w:rsidR="006F0FAE" w:rsidRPr="00022601" w:rsidRDefault="006F0FAE" w:rsidP="006F0F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41532D8" w14:textId="383C18EF" w:rsidR="006F0FAE" w:rsidRDefault="00927993" w:rsidP="006F0FAE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IV</w:t>
      </w:r>
      <w:r w:rsidR="006F0FAE" w:rsidRPr="00022601">
        <w:rPr>
          <w:rFonts w:eastAsiaTheme="minorHAnsi"/>
          <w:b/>
          <w:bCs/>
          <w:color w:val="000000"/>
          <w:lang w:eastAsia="en-US"/>
        </w:rPr>
        <w:t>. UPPSATS</w:t>
      </w:r>
      <w:r w:rsidR="006F0FAE">
        <w:rPr>
          <w:rFonts w:eastAsiaTheme="minorHAnsi"/>
          <w:b/>
          <w:bCs/>
          <w:color w:val="000000"/>
          <w:lang w:eastAsia="en-US"/>
        </w:rPr>
        <w:t>SKRIVNING</w:t>
      </w:r>
    </w:p>
    <w:p w14:paraId="60E32517" w14:textId="77777777" w:rsidR="00A60ED1" w:rsidRDefault="00A60ED1" w:rsidP="006F0FAE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14:paraId="0512D420" w14:textId="3E609143" w:rsidR="00A60ED1" w:rsidRPr="00A60ED1" w:rsidRDefault="00A60ED1" w:rsidP="006F0FAE">
      <w:pPr>
        <w:autoSpaceDE w:val="0"/>
        <w:autoSpaceDN w:val="0"/>
        <w:adjustRightInd w:val="0"/>
        <w:rPr>
          <w:rFonts w:eastAsiaTheme="minorHAnsi"/>
          <w:b/>
          <w:bCs/>
          <w:i/>
          <w:color w:val="000000"/>
          <w:lang w:eastAsia="en-US"/>
        </w:rPr>
      </w:pPr>
      <w:r w:rsidRPr="00A60ED1">
        <w:rPr>
          <w:rFonts w:eastAsiaTheme="minorHAnsi"/>
          <w:b/>
          <w:bCs/>
          <w:i/>
          <w:color w:val="000000"/>
          <w:lang w:eastAsia="en-US"/>
        </w:rPr>
        <w:t>Kurslitteratur</w:t>
      </w:r>
    </w:p>
    <w:p w14:paraId="5C4C3F8A" w14:textId="77777777" w:rsidR="006F0FAE" w:rsidRDefault="006F0FAE" w:rsidP="006F0FA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/>
      </w:r>
      <w:proofErr w:type="spellStart"/>
      <w:r>
        <w:rPr>
          <w:rFonts w:eastAsiaTheme="minorHAnsi"/>
          <w:lang w:eastAsia="en-US"/>
        </w:rPr>
        <w:t>Denscombe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Marthyn</w:t>
      </w:r>
      <w:proofErr w:type="spellEnd"/>
      <w:r>
        <w:rPr>
          <w:rFonts w:eastAsiaTheme="minorHAnsi"/>
          <w:lang w:eastAsia="en-US"/>
        </w:rPr>
        <w:t>, 2014. Forskningshandboken. För småskaliga forskningsprojekt inom samhällsvetenskaperna. Studentlitteratur. ISBN: 978-91-</w:t>
      </w:r>
      <w:proofErr w:type="gramStart"/>
      <w:r>
        <w:rPr>
          <w:rFonts w:eastAsiaTheme="minorHAnsi"/>
          <w:lang w:eastAsia="en-US"/>
        </w:rPr>
        <w:t>44-10914</w:t>
      </w:r>
      <w:proofErr w:type="gramEnd"/>
      <w:r>
        <w:rPr>
          <w:rFonts w:eastAsiaTheme="minorHAnsi"/>
          <w:lang w:eastAsia="en-US"/>
        </w:rPr>
        <w:t>-S</w:t>
      </w:r>
      <w:r>
        <w:rPr>
          <w:rFonts w:eastAsiaTheme="minorHAnsi"/>
          <w:lang w:eastAsia="en-US"/>
        </w:rPr>
        <w:br/>
      </w:r>
    </w:p>
    <w:p w14:paraId="742E7E60" w14:textId="77777777" w:rsidR="006F0FAE" w:rsidRPr="006F0FAE" w:rsidRDefault="006F0FAE" w:rsidP="006F0FAE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022601">
        <w:rPr>
          <w:rFonts w:eastAsiaTheme="minorHAnsi"/>
          <w:lang w:eastAsia="en-US"/>
        </w:rPr>
        <w:t>Bryman</w:t>
      </w:r>
      <w:proofErr w:type="spellEnd"/>
      <w:r w:rsidRPr="00022601">
        <w:rPr>
          <w:rFonts w:eastAsiaTheme="minorHAnsi"/>
          <w:lang w:eastAsia="en-US"/>
        </w:rPr>
        <w:t xml:space="preserve">, Alan, 2001. Samhällsvetenskapliga metoder. Liber. </w:t>
      </w:r>
      <w:r w:rsidRPr="006F0FAE">
        <w:rPr>
          <w:rFonts w:eastAsiaTheme="minorHAnsi"/>
          <w:lang w:eastAsia="en-US"/>
        </w:rPr>
        <w:t>ISBN: 91-47-06402-1</w:t>
      </w:r>
    </w:p>
    <w:p w14:paraId="36B322A2" w14:textId="77777777" w:rsidR="006F0FAE" w:rsidRDefault="006F0FAE" w:rsidP="006F0F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11448123" w14:textId="77777777" w:rsidR="006F0FAE" w:rsidRPr="00022601" w:rsidRDefault="006F0FAE" w:rsidP="006F0F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P</w:t>
      </w:r>
      <w:r w:rsidRPr="00022601">
        <w:rPr>
          <w:rFonts w:eastAsiaTheme="minorHAnsi"/>
          <w:color w:val="000000"/>
          <w:lang w:eastAsia="en-US"/>
        </w:rPr>
        <w:t xml:space="preserve">er Lagerholm, 2005. </w:t>
      </w:r>
      <w:r w:rsidRPr="00022601">
        <w:rPr>
          <w:rFonts w:eastAsiaTheme="minorHAnsi"/>
          <w:i/>
          <w:iCs/>
          <w:color w:val="000000"/>
          <w:lang w:eastAsia="en-US"/>
        </w:rPr>
        <w:t>Uppsatshandboken</w:t>
      </w:r>
      <w:r w:rsidRPr="00022601">
        <w:rPr>
          <w:rFonts w:eastAsiaTheme="minorHAnsi"/>
          <w:color w:val="000000"/>
          <w:lang w:eastAsia="en-US"/>
        </w:rPr>
        <w:t>. Uppsala: Hallgren &amp; Fallgren</w:t>
      </w:r>
    </w:p>
    <w:p w14:paraId="0C1ADEDB" w14:textId="77777777" w:rsidR="006F0FAE" w:rsidRPr="008107F6" w:rsidRDefault="006F0FAE" w:rsidP="006F0FAE">
      <w:pPr>
        <w:autoSpaceDE w:val="0"/>
        <w:autoSpaceDN w:val="0"/>
        <w:adjustRightInd w:val="0"/>
        <w:rPr>
          <w:rFonts w:eastAsiaTheme="minorHAnsi"/>
          <w:color w:val="444444"/>
          <w:lang w:eastAsia="en-US"/>
        </w:rPr>
      </w:pPr>
      <w:r w:rsidRPr="00022601">
        <w:rPr>
          <w:rFonts w:eastAsiaTheme="minorHAnsi"/>
          <w:color w:val="444444"/>
          <w:lang w:eastAsia="en-US"/>
        </w:rPr>
        <w:t>Lund: Studentlitteratur, 2005 ISBN 91</w:t>
      </w:r>
      <w:r w:rsidRPr="00022601">
        <w:rPr>
          <w:rFonts w:ascii="Cambria Math" w:eastAsiaTheme="minorHAnsi" w:hAnsi="Cambria Math" w:cs="Cambria Math"/>
          <w:color w:val="444444"/>
          <w:lang w:eastAsia="en-US"/>
        </w:rPr>
        <w:t>‐</w:t>
      </w:r>
      <w:r w:rsidRPr="00022601">
        <w:rPr>
          <w:rFonts w:eastAsiaTheme="minorHAnsi"/>
          <w:color w:val="444444"/>
          <w:lang w:eastAsia="en-US"/>
        </w:rPr>
        <w:t>44</w:t>
      </w:r>
      <w:r w:rsidRPr="00022601">
        <w:rPr>
          <w:rFonts w:ascii="Cambria Math" w:eastAsiaTheme="minorHAnsi" w:hAnsi="Cambria Math" w:cs="Cambria Math"/>
          <w:color w:val="444444"/>
          <w:lang w:eastAsia="en-US"/>
        </w:rPr>
        <w:t>‐</w:t>
      </w:r>
      <w:r w:rsidRPr="00022601">
        <w:rPr>
          <w:rFonts w:eastAsiaTheme="minorHAnsi"/>
          <w:color w:val="444444"/>
          <w:lang w:eastAsia="en-US"/>
        </w:rPr>
        <w:t>03318</w:t>
      </w:r>
      <w:r w:rsidRPr="00022601">
        <w:rPr>
          <w:rFonts w:ascii="Cambria Math" w:eastAsiaTheme="minorHAnsi" w:hAnsi="Cambria Math" w:cs="Cambria Math"/>
          <w:color w:val="444444"/>
          <w:lang w:eastAsia="en-US"/>
        </w:rPr>
        <w:t>‐</w:t>
      </w:r>
      <w:r w:rsidRPr="00022601">
        <w:rPr>
          <w:rFonts w:eastAsiaTheme="minorHAnsi"/>
          <w:color w:val="444444"/>
          <w:lang w:eastAsia="en-US"/>
        </w:rPr>
        <w:t>4</w:t>
      </w:r>
    </w:p>
    <w:p w14:paraId="19B195AD" w14:textId="77777777" w:rsidR="00A60ED1" w:rsidRDefault="00A60ED1" w:rsidP="006F0FA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7DE42171" w14:textId="77777777" w:rsidR="006F0FAE" w:rsidRDefault="006F0FAE" w:rsidP="006F0FAE">
      <w:pPr>
        <w:autoSpaceDE w:val="0"/>
        <w:autoSpaceDN w:val="0"/>
        <w:adjustRightInd w:val="0"/>
        <w:rPr>
          <w:rFonts w:eastAsiaTheme="minorHAnsi"/>
          <w:lang w:val="es-ES_tradnl" w:eastAsia="en-US"/>
        </w:rPr>
      </w:pPr>
      <w:proofErr w:type="spellStart"/>
      <w:r w:rsidRPr="006F0FAE">
        <w:rPr>
          <w:rFonts w:eastAsiaTheme="minorHAnsi"/>
          <w:lang w:eastAsia="en-US"/>
        </w:rPr>
        <w:lastRenderedPageBreak/>
        <w:t>Fejes</w:t>
      </w:r>
      <w:proofErr w:type="spellEnd"/>
      <w:r w:rsidRPr="006F0FAE">
        <w:rPr>
          <w:rFonts w:eastAsiaTheme="minorHAnsi"/>
          <w:lang w:eastAsia="en-US"/>
        </w:rPr>
        <w:t xml:space="preserve">, Andreas; Thornberg, Robert (2014). </w:t>
      </w:r>
      <w:r w:rsidRPr="003A6B42">
        <w:rPr>
          <w:rFonts w:eastAsiaTheme="minorHAnsi"/>
          <w:i/>
          <w:lang w:eastAsia="en-US"/>
        </w:rPr>
        <w:t>Handbok i kvalitativ analys</w:t>
      </w:r>
      <w:r w:rsidRPr="003A6B42">
        <w:rPr>
          <w:rFonts w:eastAsiaTheme="minorHAnsi"/>
          <w:lang w:eastAsia="en-US"/>
        </w:rPr>
        <w:t xml:space="preserve">. </w:t>
      </w:r>
      <w:r w:rsidRPr="006F0FAE">
        <w:rPr>
          <w:rFonts w:eastAsiaTheme="minorHAnsi"/>
          <w:lang w:val="es-ES" w:eastAsia="en-US"/>
        </w:rPr>
        <w:t xml:space="preserve">Liber. </w:t>
      </w:r>
      <w:r>
        <w:rPr>
          <w:rFonts w:eastAsiaTheme="minorHAnsi"/>
          <w:lang w:val="es-ES_tradnl" w:eastAsia="en-US"/>
        </w:rPr>
        <w:t>IBSN: 9789147111657</w:t>
      </w:r>
    </w:p>
    <w:p w14:paraId="33E3DA7F" w14:textId="77777777" w:rsidR="006F0FAE" w:rsidRPr="00D27F4A" w:rsidRDefault="006F0FAE" w:rsidP="006F0FAE">
      <w:pPr>
        <w:autoSpaceDE w:val="0"/>
        <w:autoSpaceDN w:val="0"/>
        <w:adjustRightInd w:val="0"/>
        <w:rPr>
          <w:rFonts w:eastAsiaTheme="minorHAnsi"/>
          <w:color w:val="444444"/>
          <w:lang w:val="es-ES_tradnl" w:eastAsia="en-US"/>
        </w:rPr>
      </w:pPr>
    </w:p>
    <w:p w14:paraId="47420A16" w14:textId="77777777" w:rsidR="006F0FAE" w:rsidRPr="00927993" w:rsidRDefault="006F0FAE" w:rsidP="006F0FAE">
      <w:pPr>
        <w:autoSpaceDE w:val="0"/>
        <w:autoSpaceDN w:val="0"/>
        <w:adjustRightInd w:val="0"/>
        <w:rPr>
          <w:rFonts w:eastAsiaTheme="minorHAnsi"/>
          <w:b/>
          <w:i/>
          <w:color w:val="444444"/>
          <w:lang w:val="es-ES_tradnl" w:eastAsia="en-US"/>
        </w:rPr>
      </w:pPr>
      <w:proofErr w:type="spellStart"/>
      <w:r w:rsidRPr="00927993">
        <w:rPr>
          <w:rFonts w:eastAsiaTheme="minorHAnsi"/>
          <w:b/>
          <w:i/>
          <w:color w:val="444444"/>
          <w:lang w:val="es-ES_tradnl" w:eastAsia="en-US"/>
        </w:rPr>
        <w:t>Referenslitteratur</w:t>
      </w:r>
      <w:proofErr w:type="spellEnd"/>
    </w:p>
    <w:p w14:paraId="0A9907F3" w14:textId="77777777" w:rsidR="00927993" w:rsidRDefault="00927993" w:rsidP="006F0FAE">
      <w:pPr>
        <w:autoSpaceDE w:val="0"/>
        <w:autoSpaceDN w:val="0"/>
        <w:adjustRightInd w:val="0"/>
        <w:rPr>
          <w:rFonts w:eastAsiaTheme="minorHAnsi"/>
          <w:color w:val="000000"/>
          <w:lang w:val="es-ES_tradnl" w:eastAsia="en-US"/>
        </w:rPr>
      </w:pPr>
    </w:p>
    <w:p w14:paraId="4B89C090" w14:textId="77777777" w:rsidR="006F0FAE" w:rsidRPr="006F0FAE" w:rsidRDefault="006F0FAE" w:rsidP="006F0FAE">
      <w:pPr>
        <w:autoSpaceDE w:val="0"/>
        <w:autoSpaceDN w:val="0"/>
        <w:adjustRightInd w:val="0"/>
        <w:rPr>
          <w:rFonts w:eastAsiaTheme="minorHAnsi"/>
          <w:color w:val="000000"/>
          <w:lang w:val="es-ES" w:eastAsia="en-US"/>
        </w:rPr>
      </w:pPr>
      <w:r w:rsidRPr="00022601">
        <w:rPr>
          <w:rFonts w:eastAsiaTheme="minorHAnsi"/>
          <w:color w:val="000000"/>
          <w:lang w:val="es-ES_tradnl" w:eastAsia="en-US"/>
        </w:rPr>
        <w:t xml:space="preserve">Reyes, Graciela. </w:t>
      </w:r>
      <w:r w:rsidRPr="00022601">
        <w:rPr>
          <w:rFonts w:eastAsiaTheme="minorHAnsi"/>
          <w:i/>
          <w:iCs/>
          <w:color w:val="000000"/>
          <w:lang w:val="es-ES_tradnl" w:eastAsia="en-US"/>
        </w:rPr>
        <w:t>Cómo escribir bien en español. Manual de redacción</w:t>
      </w:r>
      <w:r w:rsidRPr="00022601">
        <w:rPr>
          <w:rFonts w:eastAsiaTheme="minorHAnsi"/>
          <w:color w:val="000000"/>
          <w:lang w:val="es-ES_tradnl" w:eastAsia="en-US"/>
        </w:rPr>
        <w:t xml:space="preserve">. </w:t>
      </w:r>
      <w:r w:rsidRPr="006F0FAE">
        <w:rPr>
          <w:rFonts w:eastAsiaTheme="minorHAnsi"/>
          <w:color w:val="000000"/>
          <w:lang w:val="es-ES" w:eastAsia="en-US"/>
        </w:rPr>
        <w:t>Madrid: Arco/Libros.</w:t>
      </w:r>
    </w:p>
    <w:p w14:paraId="7EAD3498" w14:textId="77777777" w:rsidR="006F0FAE" w:rsidRPr="006F0FAE" w:rsidRDefault="006F0FAE" w:rsidP="006F0FAE">
      <w:pPr>
        <w:rPr>
          <w:lang w:val="es-ES"/>
        </w:rPr>
      </w:pPr>
    </w:p>
    <w:p w14:paraId="55C794B7" w14:textId="77777777" w:rsidR="006F0FAE" w:rsidRPr="00D27F4A" w:rsidRDefault="006F0FAE" w:rsidP="006F0FAE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s-ES_tradnl" w:eastAsia="en-US"/>
        </w:rPr>
      </w:pPr>
      <w:r w:rsidRPr="00D27F4A">
        <w:rPr>
          <w:rFonts w:eastAsiaTheme="minorHAnsi"/>
          <w:color w:val="000000"/>
          <w:sz w:val="23"/>
          <w:szCs w:val="23"/>
          <w:lang w:val="es-ES_tradnl" w:eastAsia="en-US"/>
        </w:rPr>
        <w:t xml:space="preserve"> </w:t>
      </w:r>
    </w:p>
    <w:p w14:paraId="7527EAAF" w14:textId="77777777" w:rsidR="002E1564" w:rsidRPr="006F0FAE" w:rsidRDefault="002E1564" w:rsidP="006F0FAE">
      <w:pPr>
        <w:pStyle w:val="Default"/>
        <w:rPr>
          <w:lang w:val="es-ES_tradnl"/>
        </w:rPr>
      </w:pPr>
    </w:p>
    <w:sectPr w:rsidR="002E1564" w:rsidRPr="006F0FAE" w:rsidSect="002E1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3513"/>
    <w:multiLevelType w:val="hybridMultilevel"/>
    <w:tmpl w:val="D0F26E06"/>
    <w:lvl w:ilvl="0" w:tplc="6C7AF366">
      <w:start w:val="1"/>
      <w:numFmt w:val="upperRoman"/>
      <w:lvlText w:val="%1."/>
      <w:lvlJc w:val="left"/>
      <w:pPr>
        <w:ind w:left="720" w:hanging="360"/>
      </w:pPr>
    </w:lvl>
    <w:lvl w:ilvl="1" w:tplc="368E572E">
      <w:start w:val="1"/>
      <w:numFmt w:val="lowerLetter"/>
      <w:lvlText w:val="%2."/>
      <w:lvlJc w:val="left"/>
      <w:pPr>
        <w:ind w:left="1440" w:hanging="360"/>
      </w:pPr>
    </w:lvl>
    <w:lvl w:ilvl="2" w:tplc="F954BF66">
      <w:start w:val="1"/>
      <w:numFmt w:val="lowerRoman"/>
      <w:lvlText w:val="%3."/>
      <w:lvlJc w:val="right"/>
      <w:pPr>
        <w:ind w:left="2160" w:hanging="180"/>
      </w:pPr>
    </w:lvl>
    <w:lvl w:ilvl="3" w:tplc="4A3E88C2">
      <w:start w:val="1"/>
      <w:numFmt w:val="decimal"/>
      <w:lvlText w:val="%4."/>
      <w:lvlJc w:val="left"/>
      <w:pPr>
        <w:ind w:left="2880" w:hanging="360"/>
      </w:pPr>
    </w:lvl>
    <w:lvl w:ilvl="4" w:tplc="DC424CD0">
      <w:start w:val="1"/>
      <w:numFmt w:val="lowerLetter"/>
      <w:lvlText w:val="%5."/>
      <w:lvlJc w:val="left"/>
      <w:pPr>
        <w:ind w:left="3600" w:hanging="360"/>
      </w:pPr>
    </w:lvl>
    <w:lvl w:ilvl="5" w:tplc="48FC3EFC">
      <w:start w:val="1"/>
      <w:numFmt w:val="lowerRoman"/>
      <w:lvlText w:val="%6."/>
      <w:lvlJc w:val="right"/>
      <w:pPr>
        <w:ind w:left="4320" w:hanging="180"/>
      </w:pPr>
    </w:lvl>
    <w:lvl w:ilvl="6" w:tplc="D67C096A">
      <w:start w:val="1"/>
      <w:numFmt w:val="decimal"/>
      <w:lvlText w:val="%7."/>
      <w:lvlJc w:val="left"/>
      <w:pPr>
        <w:ind w:left="5040" w:hanging="360"/>
      </w:pPr>
    </w:lvl>
    <w:lvl w:ilvl="7" w:tplc="86FE4DCE">
      <w:start w:val="1"/>
      <w:numFmt w:val="lowerLetter"/>
      <w:lvlText w:val="%8."/>
      <w:lvlJc w:val="left"/>
      <w:pPr>
        <w:ind w:left="5760" w:hanging="360"/>
      </w:pPr>
    </w:lvl>
    <w:lvl w:ilvl="8" w:tplc="5AF27B9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7B7F"/>
    <w:multiLevelType w:val="hybridMultilevel"/>
    <w:tmpl w:val="AE6E5DFA"/>
    <w:lvl w:ilvl="0" w:tplc="81425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472AD"/>
    <w:multiLevelType w:val="hybridMultilevel"/>
    <w:tmpl w:val="40C8B66A"/>
    <w:lvl w:ilvl="0" w:tplc="A63836EE">
      <w:start w:val="1"/>
      <w:numFmt w:val="upperRoman"/>
      <w:lvlText w:val="%1."/>
      <w:lvlJc w:val="left"/>
      <w:pPr>
        <w:ind w:left="720" w:hanging="360"/>
      </w:pPr>
    </w:lvl>
    <w:lvl w:ilvl="1" w:tplc="B0AA1D6C">
      <w:start w:val="1"/>
      <w:numFmt w:val="lowerLetter"/>
      <w:lvlText w:val="%2."/>
      <w:lvlJc w:val="left"/>
      <w:pPr>
        <w:ind w:left="1440" w:hanging="360"/>
      </w:pPr>
    </w:lvl>
    <w:lvl w:ilvl="2" w:tplc="432092EE">
      <w:start w:val="1"/>
      <w:numFmt w:val="lowerRoman"/>
      <w:lvlText w:val="%3."/>
      <w:lvlJc w:val="right"/>
      <w:pPr>
        <w:ind w:left="2160" w:hanging="180"/>
      </w:pPr>
    </w:lvl>
    <w:lvl w:ilvl="3" w:tplc="338CCF6C">
      <w:start w:val="1"/>
      <w:numFmt w:val="decimal"/>
      <w:lvlText w:val="%4."/>
      <w:lvlJc w:val="left"/>
      <w:pPr>
        <w:ind w:left="2880" w:hanging="360"/>
      </w:pPr>
    </w:lvl>
    <w:lvl w:ilvl="4" w:tplc="087A9A4C">
      <w:start w:val="1"/>
      <w:numFmt w:val="lowerLetter"/>
      <w:lvlText w:val="%5."/>
      <w:lvlJc w:val="left"/>
      <w:pPr>
        <w:ind w:left="3600" w:hanging="360"/>
      </w:pPr>
    </w:lvl>
    <w:lvl w:ilvl="5" w:tplc="CF88158E">
      <w:start w:val="1"/>
      <w:numFmt w:val="lowerRoman"/>
      <w:lvlText w:val="%6."/>
      <w:lvlJc w:val="right"/>
      <w:pPr>
        <w:ind w:left="4320" w:hanging="180"/>
      </w:pPr>
    </w:lvl>
    <w:lvl w:ilvl="6" w:tplc="532E7CF4">
      <w:start w:val="1"/>
      <w:numFmt w:val="decimal"/>
      <w:lvlText w:val="%7."/>
      <w:lvlJc w:val="left"/>
      <w:pPr>
        <w:ind w:left="5040" w:hanging="360"/>
      </w:pPr>
    </w:lvl>
    <w:lvl w:ilvl="7" w:tplc="2E68BCAA">
      <w:start w:val="1"/>
      <w:numFmt w:val="lowerLetter"/>
      <w:lvlText w:val="%8."/>
      <w:lvlJc w:val="left"/>
      <w:pPr>
        <w:ind w:left="5760" w:hanging="360"/>
      </w:pPr>
    </w:lvl>
    <w:lvl w:ilvl="8" w:tplc="3A30A56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F3924"/>
    <w:multiLevelType w:val="hybridMultilevel"/>
    <w:tmpl w:val="21E6B774"/>
    <w:lvl w:ilvl="0" w:tplc="F57E9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4E0694"/>
    <w:rsid w:val="001217A4"/>
    <w:rsid w:val="001359AF"/>
    <w:rsid w:val="00172037"/>
    <w:rsid w:val="00175D14"/>
    <w:rsid w:val="001E060C"/>
    <w:rsid w:val="002A1BA4"/>
    <w:rsid w:val="002B794C"/>
    <w:rsid w:val="002E1564"/>
    <w:rsid w:val="003231C5"/>
    <w:rsid w:val="004D0EFF"/>
    <w:rsid w:val="004E0694"/>
    <w:rsid w:val="00501EDB"/>
    <w:rsid w:val="0055246B"/>
    <w:rsid w:val="005E4752"/>
    <w:rsid w:val="00692637"/>
    <w:rsid w:val="006F0FAE"/>
    <w:rsid w:val="007411E7"/>
    <w:rsid w:val="00773926"/>
    <w:rsid w:val="007B0CA1"/>
    <w:rsid w:val="007B2C1E"/>
    <w:rsid w:val="007E6E20"/>
    <w:rsid w:val="00816C64"/>
    <w:rsid w:val="00897290"/>
    <w:rsid w:val="008D0888"/>
    <w:rsid w:val="008F0FFD"/>
    <w:rsid w:val="008F14D6"/>
    <w:rsid w:val="00903C3E"/>
    <w:rsid w:val="00927993"/>
    <w:rsid w:val="00A37A92"/>
    <w:rsid w:val="00A60ED1"/>
    <w:rsid w:val="00BB55C6"/>
    <w:rsid w:val="00BB6545"/>
    <w:rsid w:val="00C26BC1"/>
    <w:rsid w:val="00C42308"/>
    <w:rsid w:val="00D40738"/>
    <w:rsid w:val="00DA116E"/>
    <w:rsid w:val="00DD2627"/>
    <w:rsid w:val="00E23F76"/>
    <w:rsid w:val="00E404F4"/>
    <w:rsid w:val="00E479DD"/>
    <w:rsid w:val="00F83FF5"/>
    <w:rsid w:val="00F91486"/>
    <w:rsid w:val="5D22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EA5F"/>
  <w15:docId w15:val="{9D202E5F-09A1-4BB0-B297-5DFC173D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4E0694"/>
    <w:pPr>
      <w:keepNext/>
      <w:outlineLvl w:val="0"/>
    </w:pPr>
    <w:rPr>
      <w:b/>
      <w:b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E0694"/>
    <w:rPr>
      <w:rFonts w:ascii="Times New Roman" w:eastAsia="Times New Roman" w:hAnsi="Times New Roman" w:cs="Times New Roman"/>
      <w:b/>
      <w:bCs/>
      <w:sz w:val="20"/>
      <w:szCs w:val="24"/>
      <w:lang w:eastAsia="sv-SE"/>
    </w:rPr>
  </w:style>
  <w:style w:type="paragraph" w:customStyle="1" w:styleId="Default">
    <w:name w:val="Default"/>
    <w:rsid w:val="004E06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E6E2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6E20"/>
    <w:rPr>
      <w:rFonts w:ascii="Tahoma" w:eastAsia="Times New Roman" w:hAnsi="Tahoma" w:cs="Tahoma"/>
      <w:sz w:val="16"/>
      <w:szCs w:val="16"/>
      <w:lang w:eastAsia="sv-SE"/>
    </w:rPr>
  </w:style>
  <w:style w:type="character" w:styleId="Stark">
    <w:name w:val="Strong"/>
    <w:uiPriority w:val="22"/>
    <w:qFormat/>
    <w:rsid w:val="006F0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e/url?sa=i&amp;rct=j&amp;q=&amp;esrc=s&amp;source=images&amp;cd=&amp;cad=rja&amp;uact=8&amp;ved=0CAcQjRxqFQoTCO2jrY-l_sgCFcPycgodkPQELg&amp;url=http://www.underconsideration.com/brandnew/archives/new_logo_and_identity_for_linkping_university_by_futurniture.php&amp;psig=AFQjCNHHowYIHy8ZDwDG_x3d-Psosnhn6g&amp;ust=144698491658924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309a6bd6-d81c-4ccc-807a-20fb00f2f5ef" xsi:nil="true"/>
    <_lisam_PublishedVersion xmlns="31c10056-9351-4da1-8208-3a9a95ff16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12EF434DCFD941A221BCC2C2182960" ma:contentTypeVersion="4" ma:contentTypeDescription="Skapa ett nytt dokument." ma:contentTypeScope="" ma:versionID="f16905c087419c454042d3a79dc80b82">
  <xsd:schema xmlns:xsd="http://www.w3.org/2001/XMLSchema" xmlns:xs="http://www.w3.org/2001/XMLSchema" xmlns:p="http://schemas.microsoft.com/office/2006/metadata/properties" xmlns:ns2="309a6bd6-d81c-4ccc-807a-20fb00f2f5ef" xmlns:ns3="31c10056-9351-4da1-8208-3a9a95ff167c" targetNamespace="http://schemas.microsoft.com/office/2006/metadata/properties" ma:root="true" ma:fieldsID="1fcc12d4fdf189dd0ec6aa6ec6683d13" ns2:_="" ns3:_="">
    <xsd:import namespace="309a6bd6-d81c-4ccc-807a-20fb00f2f5ef"/>
    <xsd:import namespace="31c10056-9351-4da1-8208-3a9a95ff167c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a6bd6-d81c-4ccc-807a-20fb00f2f5ef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10056-9351-4da1-8208-3a9a95ff167c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D8BA01-8037-4F33-9B0C-D26DEF8D3D40}">
  <ds:schemaRefs>
    <ds:schemaRef ds:uri="http://schemas.microsoft.com/office/2006/metadata/properties"/>
    <ds:schemaRef ds:uri="http://schemas.microsoft.com/office/infopath/2007/PartnerControls"/>
    <ds:schemaRef ds:uri="309a6bd6-d81c-4ccc-807a-20fb00f2f5ef"/>
    <ds:schemaRef ds:uri="31c10056-9351-4da1-8208-3a9a95ff167c"/>
  </ds:schemaRefs>
</ds:datastoreItem>
</file>

<file path=customXml/itemProps2.xml><?xml version="1.0" encoding="utf-8"?>
<ds:datastoreItem xmlns:ds="http://schemas.openxmlformats.org/officeDocument/2006/customXml" ds:itemID="{80752AC9-FFB6-4AB1-A7FB-671329D9EC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18F0E3-4D1B-4DC0-ABF1-0F9D81EFE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a6bd6-d81c-4ccc-807a-20fb00f2f5ef"/>
    <ds:schemaRef ds:uri="31c10056-9351-4da1-8208-3a9a95ff1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640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Natanael</cp:lastModifiedBy>
  <cp:revision>9</cp:revision>
  <dcterms:created xsi:type="dcterms:W3CDTF">2019-01-02T18:11:00Z</dcterms:created>
  <dcterms:modified xsi:type="dcterms:W3CDTF">2019-01-02T22:12:00Z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0x010100B312EF434DCFD941A221BCC2C2182960</vt:lpwstr>
  </property>
</Properties>
</file>